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1DE219AB" w14:textId="77777777" w:rsidR="00183C98" w:rsidRPr="001C3F0D" w:rsidRDefault="00183C98" w:rsidP="00CF0904">
      <w:pPr>
        <w:spacing w:after="0" w:line="480" w:lineRule="auto"/>
        <w:rPr>
          <w:rFonts w:ascii="Times New Roman" w:hAnsi="Times New Roman" w:cs="Times New Roman"/>
          <w:sz w:val="24"/>
          <w:szCs w:val="24"/>
        </w:rPr>
      </w:pPr>
    </w:p>
    <w:p w14:paraId="05FF69F3" w14:textId="77777777" w:rsidR="00183C98" w:rsidRPr="001C3F0D" w:rsidRDefault="00183C98" w:rsidP="00CF0904">
      <w:pPr>
        <w:spacing w:after="0" w:line="480" w:lineRule="auto"/>
        <w:rPr>
          <w:rFonts w:ascii="Times New Roman" w:hAnsi="Times New Roman" w:cs="Times New Roman"/>
          <w:sz w:val="24"/>
          <w:szCs w:val="24"/>
        </w:rPr>
      </w:pPr>
    </w:p>
    <w:p w14:paraId="329044ED" w14:textId="77777777" w:rsidR="00183C98" w:rsidRPr="001C3F0D" w:rsidRDefault="00183C98" w:rsidP="00CF0904">
      <w:pPr>
        <w:spacing w:after="0" w:line="480" w:lineRule="auto"/>
        <w:rPr>
          <w:rFonts w:ascii="Times New Roman" w:hAnsi="Times New Roman" w:cs="Times New Roman"/>
          <w:sz w:val="24"/>
          <w:szCs w:val="24"/>
        </w:rPr>
      </w:pPr>
    </w:p>
    <w:p w14:paraId="63B11408" w14:textId="77777777" w:rsidR="00183C98" w:rsidRPr="001C3F0D" w:rsidRDefault="00183C98" w:rsidP="00CF0904">
      <w:pPr>
        <w:spacing w:after="0" w:line="480" w:lineRule="auto"/>
        <w:rPr>
          <w:rFonts w:ascii="Times New Roman" w:hAnsi="Times New Roman" w:cs="Times New Roman"/>
          <w:sz w:val="24"/>
          <w:szCs w:val="24"/>
        </w:rPr>
      </w:pPr>
    </w:p>
    <w:p w14:paraId="1B5A723E" w14:textId="77777777" w:rsidR="00183C98" w:rsidRDefault="0055760A" w:rsidP="00CF0904">
      <w:pPr>
        <w:spacing w:after="0" w:line="480" w:lineRule="auto"/>
        <w:jc w:val="center"/>
        <w:rPr>
          <w:rFonts w:ascii="Times New Roman" w:hAnsi="Times New Roman" w:cs="Times New Roman"/>
          <w:sz w:val="24"/>
          <w:szCs w:val="24"/>
        </w:rPr>
      </w:pPr>
      <w:r w:rsidRPr="001C3F0D">
        <w:rPr>
          <w:rFonts w:ascii="Times New Roman" w:hAnsi="Times New Roman" w:cs="Times New Roman"/>
          <w:sz w:val="24"/>
          <w:szCs w:val="24"/>
        </w:rPr>
        <w:t>MORAL PANICS</w:t>
      </w:r>
    </w:p>
    <w:p w14:paraId="77DD673F" w14:textId="77777777" w:rsidR="0022390A" w:rsidRDefault="0055760A" w:rsidP="00CF0904">
      <w:pPr>
        <w:spacing w:after="0" w:line="480" w:lineRule="auto"/>
        <w:jc w:val="center"/>
        <w:rPr>
          <w:rFonts w:ascii="Times New Roman" w:hAnsi="Times New Roman" w:cs="Times New Roman"/>
          <w:sz w:val="24"/>
          <w:szCs w:val="24"/>
        </w:rPr>
      </w:pPr>
      <w:r>
        <w:rPr>
          <w:rFonts w:ascii="Times New Roman" w:hAnsi="Times New Roman" w:cs="Times New Roman"/>
          <w:sz w:val="24"/>
          <w:szCs w:val="24"/>
        </w:rPr>
        <w:t>Name:</w:t>
      </w:r>
    </w:p>
    <w:p w14:paraId="03CEDAF8" w14:textId="77777777" w:rsidR="0022390A" w:rsidRDefault="0055760A" w:rsidP="00CF0904">
      <w:pPr>
        <w:spacing w:after="0" w:line="480" w:lineRule="auto"/>
        <w:jc w:val="center"/>
        <w:rPr>
          <w:rFonts w:ascii="Times New Roman" w:hAnsi="Times New Roman" w:cs="Times New Roman"/>
          <w:sz w:val="24"/>
          <w:szCs w:val="24"/>
        </w:rPr>
      </w:pPr>
      <w:r>
        <w:rPr>
          <w:rFonts w:ascii="Times New Roman" w:hAnsi="Times New Roman" w:cs="Times New Roman"/>
          <w:sz w:val="24"/>
          <w:szCs w:val="24"/>
        </w:rPr>
        <w:t>Course:</w:t>
      </w:r>
    </w:p>
    <w:p w14:paraId="31B311F8" w14:textId="77777777" w:rsidR="0022390A" w:rsidRDefault="0055760A" w:rsidP="00CF0904">
      <w:pPr>
        <w:spacing w:after="0" w:line="480" w:lineRule="auto"/>
        <w:jc w:val="center"/>
        <w:rPr>
          <w:rFonts w:ascii="Times New Roman" w:hAnsi="Times New Roman" w:cs="Times New Roman"/>
          <w:sz w:val="24"/>
          <w:szCs w:val="24"/>
        </w:rPr>
      </w:pPr>
      <w:r>
        <w:rPr>
          <w:rFonts w:ascii="Times New Roman" w:hAnsi="Times New Roman" w:cs="Times New Roman"/>
          <w:sz w:val="24"/>
          <w:szCs w:val="24"/>
        </w:rPr>
        <w:t>Institution:</w:t>
      </w:r>
    </w:p>
    <w:p w14:paraId="3DC52193" w14:textId="77777777" w:rsidR="0022390A" w:rsidRDefault="0055760A" w:rsidP="00CF0904">
      <w:pPr>
        <w:spacing w:after="0" w:line="480" w:lineRule="auto"/>
        <w:jc w:val="center"/>
        <w:rPr>
          <w:rFonts w:ascii="Times New Roman" w:hAnsi="Times New Roman" w:cs="Times New Roman"/>
          <w:sz w:val="24"/>
          <w:szCs w:val="24"/>
        </w:rPr>
      </w:pPr>
      <w:r>
        <w:rPr>
          <w:rFonts w:ascii="Times New Roman" w:hAnsi="Times New Roman" w:cs="Times New Roman"/>
          <w:sz w:val="24"/>
          <w:szCs w:val="24"/>
        </w:rPr>
        <w:t>Date:</w:t>
      </w:r>
    </w:p>
    <w:p w14:paraId="4EA5CD02" w14:textId="77777777" w:rsidR="0022390A" w:rsidRDefault="0022390A" w:rsidP="00CF0904">
      <w:pPr>
        <w:spacing w:after="0" w:line="480" w:lineRule="auto"/>
        <w:jc w:val="center"/>
        <w:rPr>
          <w:rFonts w:ascii="Times New Roman" w:hAnsi="Times New Roman" w:cs="Times New Roman"/>
          <w:sz w:val="24"/>
          <w:szCs w:val="24"/>
        </w:rPr>
      </w:pPr>
    </w:p>
    <w:p w14:paraId="49B69FF1" w14:textId="77777777" w:rsidR="0022390A" w:rsidRDefault="0022390A" w:rsidP="00CF0904">
      <w:pPr>
        <w:spacing w:after="0" w:line="480" w:lineRule="auto"/>
        <w:jc w:val="center"/>
        <w:rPr>
          <w:rFonts w:ascii="Times New Roman" w:hAnsi="Times New Roman" w:cs="Times New Roman"/>
          <w:sz w:val="24"/>
          <w:szCs w:val="24"/>
        </w:rPr>
      </w:pPr>
    </w:p>
    <w:p w14:paraId="7E22AEB3" w14:textId="77777777" w:rsidR="0022390A" w:rsidRDefault="0022390A" w:rsidP="00CF0904">
      <w:pPr>
        <w:spacing w:after="0" w:line="480" w:lineRule="auto"/>
        <w:jc w:val="center"/>
        <w:rPr>
          <w:rFonts w:ascii="Times New Roman" w:hAnsi="Times New Roman" w:cs="Times New Roman"/>
          <w:sz w:val="24"/>
          <w:szCs w:val="24"/>
        </w:rPr>
      </w:pPr>
    </w:p>
    <w:p w14:paraId="1394F42E" w14:textId="77777777" w:rsidR="0022390A" w:rsidRDefault="0022390A" w:rsidP="00CF0904">
      <w:pPr>
        <w:spacing w:after="0" w:line="480" w:lineRule="auto"/>
        <w:jc w:val="center"/>
        <w:rPr>
          <w:rFonts w:ascii="Times New Roman" w:hAnsi="Times New Roman" w:cs="Times New Roman"/>
          <w:sz w:val="24"/>
          <w:szCs w:val="24"/>
        </w:rPr>
      </w:pPr>
    </w:p>
    <w:p w14:paraId="54683298" w14:textId="77777777" w:rsidR="0022390A" w:rsidRDefault="0022390A" w:rsidP="00CF0904">
      <w:pPr>
        <w:spacing w:after="0" w:line="480" w:lineRule="auto"/>
        <w:jc w:val="center"/>
        <w:rPr>
          <w:rFonts w:ascii="Times New Roman" w:hAnsi="Times New Roman" w:cs="Times New Roman"/>
          <w:sz w:val="24"/>
          <w:szCs w:val="24"/>
        </w:rPr>
      </w:pPr>
    </w:p>
    <w:p w14:paraId="3C69DFAA" w14:textId="77777777" w:rsidR="0022390A" w:rsidRDefault="0022390A" w:rsidP="00CF0904">
      <w:pPr>
        <w:spacing w:after="0" w:line="480" w:lineRule="auto"/>
        <w:jc w:val="center"/>
        <w:rPr>
          <w:rFonts w:ascii="Times New Roman" w:hAnsi="Times New Roman" w:cs="Times New Roman"/>
          <w:sz w:val="24"/>
          <w:szCs w:val="24"/>
        </w:rPr>
      </w:pPr>
    </w:p>
    <w:p w14:paraId="44B64C8E" w14:textId="77777777" w:rsidR="0022390A" w:rsidRDefault="0022390A" w:rsidP="00CF0904">
      <w:pPr>
        <w:spacing w:after="0" w:line="480" w:lineRule="auto"/>
        <w:jc w:val="center"/>
        <w:rPr>
          <w:rFonts w:ascii="Times New Roman" w:hAnsi="Times New Roman" w:cs="Times New Roman"/>
          <w:sz w:val="24"/>
          <w:szCs w:val="24"/>
        </w:rPr>
      </w:pPr>
    </w:p>
    <w:p w14:paraId="20A3CE96" w14:textId="77777777" w:rsidR="0022390A" w:rsidRDefault="0022390A" w:rsidP="00CF0904">
      <w:pPr>
        <w:spacing w:after="0" w:line="480" w:lineRule="auto"/>
        <w:jc w:val="center"/>
        <w:rPr>
          <w:rFonts w:ascii="Times New Roman" w:hAnsi="Times New Roman" w:cs="Times New Roman"/>
          <w:sz w:val="24"/>
          <w:szCs w:val="24"/>
        </w:rPr>
      </w:pPr>
    </w:p>
    <w:p w14:paraId="473912A7" w14:textId="77777777" w:rsidR="0022390A" w:rsidRDefault="0022390A" w:rsidP="00CF0904">
      <w:pPr>
        <w:spacing w:after="0" w:line="480" w:lineRule="auto"/>
        <w:jc w:val="center"/>
        <w:rPr>
          <w:rFonts w:ascii="Times New Roman" w:hAnsi="Times New Roman" w:cs="Times New Roman"/>
          <w:sz w:val="24"/>
          <w:szCs w:val="24"/>
        </w:rPr>
      </w:pPr>
    </w:p>
    <w:p w14:paraId="344A132E" w14:textId="77777777" w:rsidR="00C70E8C" w:rsidRDefault="00C70E8C" w:rsidP="00CF0904">
      <w:pPr>
        <w:spacing w:after="0" w:line="480" w:lineRule="auto"/>
        <w:jc w:val="center"/>
        <w:rPr>
          <w:rFonts w:ascii="Times New Roman" w:hAnsi="Times New Roman" w:cs="Times New Roman"/>
          <w:sz w:val="24"/>
          <w:szCs w:val="24"/>
        </w:rPr>
      </w:pPr>
    </w:p>
    <w:p w14:paraId="18CE9944" w14:textId="77777777" w:rsidR="00C70E8C" w:rsidRDefault="00C70E8C" w:rsidP="00CF0904">
      <w:pPr>
        <w:spacing w:after="0" w:line="480" w:lineRule="auto"/>
        <w:jc w:val="center"/>
        <w:rPr>
          <w:rFonts w:ascii="Times New Roman" w:hAnsi="Times New Roman" w:cs="Times New Roman"/>
          <w:sz w:val="24"/>
          <w:szCs w:val="24"/>
        </w:rPr>
      </w:pPr>
    </w:p>
    <w:p w14:paraId="3EFA9DF8" w14:textId="77777777" w:rsidR="00C70E8C" w:rsidRDefault="00C70E8C" w:rsidP="00CF0904">
      <w:pPr>
        <w:spacing w:after="0" w:line="480" w:lineRule="auto"/>
        <w:rPr>
          <w:rFonts w:ascii="Times New Roman" w:hAnsi="Times New Roman" w:cs="Times New Roman"/>
          <w:sz w:val="24"/>
          <w:szCs w:val="24"/>
        </w:rPr>
      </w:pPr>
    </w:p>
    <w:p w14:paraId="2EF81CAC" w14:textId="77777777" w:rsidR="00CF0904" w:rsidRDefault="00CF0904" w:rsidP="00CF0904">
      <w:pPr>
        <w:spacing w:after="0" w:line="480" w:lineRule="auto"/>
        <w:rPr>
          <w:rFonts w:ascii="Times New Roman" w:hAnsi="Times New Roman" w:cs="Times New Roman"/>
          <w:sz w:val="24"/>
          <w:szCs w:val="24"/>
        </w:rPr>
      </w:pPr>
    </w:p>
    <w:p w14:paraId="7F70B7F0" w14:textId="77777777" w:rsidR="00CF0904" w:rsidRPr="001C3F0D" w:rsidRDefault="00CF0904" w:rsidP="00CF0904">
      <w:pPr>
        <w:spacing w:after="0" w:line="480" w:lineRule="auto"/>
        <w:rPr>
          <w:rFonts w:ascii="Times New Roman" w:hAnsi="Times New Roman" w:cs="Times New Roman"/>
          <w:sz w:val="24"/>
          <w:szCs w:val="24"/>
        </w:rPr>
      </w:pPr>
    </w:p>
    <w:p w14:paraId="738D796A" w14:textId="77777777" w:rsidR="00053BAE" w:rsidRPr="00CF0904" w:rsidRDefault="0055760A" w:rsidP="00CF0904">
      <w:pPr>
        <w:spacing w:after="0" w:line="480" w:lineRule="auto"/>
        <w:jc w:val="center"/>
        <w:rPr>
          <w:rFonts w:ascii="Times New Roman" w:hAnsi="Times New Roman" w:cs="Times New Roman"/>
          <w:b/>
          <w:sz w:val="24"/>
          <w:szCs w:val="24"/>
        </w:rPr>
      </w:pPr>
      <w:r w:rsidRPr="00CF0904">
        <w:rPr>
          <w:rFonts w:ascii="Times New Roman" w:hAnsi="Times New Roman" w:cs="Times New Roman"/>
          <w:b/>
          <w:sz w:val="24"/>
          <w:szCs w:val="24"/>
        </w:rPr>
        <w:lastRenderedPageBreak/>
        <w:t>Introduction</w:t>
      </w:r>
    </w:p>
    <w:p w14:paraId="1577D52A" w14:textId="2179D7A5" w:rsidR="0026233E" w:rsidRPr="001C3F0D" w:rsidRDefault="0055760A" w:rsidP="00CF0904">
      <w:pPr>
        <w:spacing w:after="0" w:line="480" w:lineRule="auto"/>
        <w:ind w:firstLine="720"/>
        <w:rPr>
          <w:rFonts w:ascii="Times New Roman" w:hAnsi="Times New Roman" w:cs="Times New Roman"/>
          <w:sz w:val="24"/>
          <w:szCs w:val="24"/>
        </w:rPr>
      </w:pPr>
      <w:r w:rsidRPr="001C3F0D">
        <w:rPr>
          <w:rFonts w:ascii="Times New Roman" w:hAnsi="Times New Roman" w:cs="Times New Roman"/>
          <w:sz w:val="24"/>
          <w:szCs w:val="24"/>
        </w:rPr>
        <w:t xml:space="preserve">Moral panics have been in prominence since the 1960s. The most substantial characteristic of a moral panic is that it tends to mislead and totally amplify the seriousness and </w:t>
      </w:r>
      <w:r w:rsidRPr="001C3F0D">
        <w:rPr>
          <w:rFonts w:ascii="Times New Roman" w:hAnsi="Times New Roman" w:cs="Times New Roman"/>
          <w:sz w:val="24"/>
          <w:szCs w:val="24"/>
        </w:rPr>
        <w:t>significance of certain events. Two versions of moral analysis can be employed</w:t>
      </w:r>
      <w:r w:rsidR="0076264F" w:rsidRPr="001C3F0D">
        <w:rPr>
          <w:rFonts w:ascii="Times New Roman" w:hAnsi="Times New Roman" w:cs="Times New Roman"/>
          <w:sz w:val="24"/>
          <w:szCs w:val="24"/>
        </w:rPr>
        <w:t xml:space="preserve"> </w:t>
      </w:r>
      <w:r w:rsidRPr="001C3F0D">
        <w:rPr>
          <w:rFonts w:ascii="Times New Roman" w:hAnsi="Times New Roman" w:cs="Times New Roman"/>
          <w:sz w:val="24"/>
          <w:szCs w:val="24"/>
        </w:rPr>
        <w:t>to</w:t>
      </w:r>
      <w:r w:rsidR="0076264F" w:rsidRPr="001C3F0D">
        <w:rPr>
          <w:rFonts w:ascii="Times New Roman" w:hAnsi="Times New Roman" w:cs="Times New Roman"/>
          <w:sz w:val="24"/>
          <w:szCs w:val="24"/>
        </w:rPr>
        <w:t xml:space="preserve"> aid </w:t>
      </w:r>
      <w:r w:rsidRPr="001C3F0D">
        <w:rPr>
          <w:rFonts w:ascii="Times New Roman" w:hAnsi="Times New Roman" w:cs="Times New Roman"/>
          <w:sz w:val="24"/>
          <w:szCs w:val="24"/>
        </w:rPr>
        <w:t xml:space="preserve">in </w:t>
      </w:r>
      <w:r w:rsidR="0076264F" w:rsidRPr="001C3F0D">
        <w:rPr>
          <w:rFonts w:ascii="Times New Roman" w:hAnsi="Times New Roman" w:cs="Times New Roman"/>
          <w:sz w:val="24"/>
          <w:szCs w:val="24"/>
        </w:rPr>
        <w:t>understand</w:t>
      </w:r>
      <w:r w:rsidRPr="001C3F0D">
        <w:rPr>
          <w:rFonts w:ascii="Times New Roman" w:hAnsi="Times New Roman" w:cs="Times New Roman"/>
          <w:sz w:val="24"/>
          <w:szCs w:val="24"/>
        </w:rPr>
        <w:t xml:space="preserve">ing </w:t>
      </w:r>
      <w:r w:rsidR="0076264F" w:rsidRPr="001C3F0D">
        <w:rPr>
          <w:rFonts w:ascii="Times New Roman" w:hAnsi="Times New Roman" w:cs="Times New Roman"/>
          <w:sz w:val="24"/>
          <w:szCs w:val="24"/>
        </w:rPr>
        <w:t>the moral panic concept</w:t>
      </w:r>
      <w:r w:rsidRPr="001C3F0D">
        <w:rPr>
          <w:rFonts w:ascii="Times New Roman" w:hAnsi="Times New Roman" w:cs="Times New Roman"/>
          <w:sz w:val="24"/>
          <w:szCs w:val="24"/>
        </w:rPr>
        <w:t xml:space="preserve">. These include; Stan Cohen’s </w:t>
      </w:r>
      <w:r w:rsidR="001C5836" w:rsidRPr="001C3F0D">
        <w:rPr>
          <w:rFonts w:ascii="Times New Roman" w:hAnsi="Times New Roman" w:cs="Times New Roman"/>
          <w:sz w:val="24"/>
          <w:szCs w:val="24"/>
        </w:rPr>
        <w:t>dominant</w:t>
      </w:r>
      <w:r w:rsidRPr="001C3F0D">
        <w:rPr>
          <w:rFonts w:ascii="Times New Roman" w:hAnsi="Times New Roman" w:cs="Times New Roman"/>
          <w:sz w:val="24"/>
          <w:szCs w:val="24"/>
        </w:rPr>
        <w:t xml:space="preserve"> </w:t>
      </w:r>
      <w:r w:rsidR="001C5836" w:rsidRPr="001C3F0D">
        <w:rPr>
          <w:rFonts w:ascii="Times New Roman" w:hAnsi="Times New Roman" w:cs="Times New Roman"/>
          <w:sz w:val="24"/>
          <w:szCs w:val="24"/>
        </w:rPr>
        <w:t>edition</w:t>
      </w:r>
      <w:r w:rsidRPr="001C3F0D">
        <w:rPr>
          <w:rFonts w:ascii="Times New Roman" w:hAnsi="Times New Roman" w:cs="Times New Roman"/>
          <w:sz w:val="24"/>
          <w:szCs w:val="24"/>
        </w:rPr>
        <w:t xml:space="preserve"> on the topic: Folk Devils and Moral Panics and Erich Goode and Nachman Ben-Yehuda’s</w:t>
      </w:r>
      <w:r w:rsidRPr="001C3F0D">
        <w:rPr>
          <w:rFonts w:ascii="Times New Roman" w:hAnsi="Times New Roman" w:cs="Times New Roman"/>
          <w:sz w:val="24"/>
          <w:szCs w:val="24"/>
        </w:rPr>
        <w:t xml:space="preserve"> work; Moral Panics: The Social Construction of Deviance.</w:t>
      </w:r>
    </w:p>
    <w:p w14:paraId="31397743" w14:textId="584115EA" w:rsidR="0026233E" w:rsidRPr="00CF0904" w:rsidRDefault="0055760A" w:rsidP="00CF0904">
      <w:pPr>
        <w:spacing w:after="0" w:line="480" w:lineRule="auto"/>
        <w:jc w:val="center"/>
        <w:rPr>
          <w:rFonts w:ascii="Times New Roman" w:hAnsi="Times New Roman" w:cs="Times New Roman"/>
          <w:b/>
          <w:sz w:val="24"/>
          <w:szCs w:val="24"/>
        </w:rPr>
      </w:pPr>
      <w:r w:rsidRPr="00CF0904">
        <w:rPr>
          <w:rFonts w:ascii="Times New Roman" w:hAnsi="Times New Roman" w:cs="Times New Roman"/>
          <w:b/>
          <w:sz w:val="24"/>
          <w:szCs w:val="24"/>
        </w:rPr>
        <w:t xml:space="preserve">The </w:t>
      </w:r>
      <w:r w:rsidR="00CF0904">
        <w:rPr>
          <w:rFonts w:ascii="Times New Roman" w:hAnsi="Times New Roman" w:cs="Times New Roman"/>
          <w:b/>
          <w:sz w:val="24"/>
          <w:szCs w:val="24"/>
        </w:rPr>
        <w:t>Processual Model o</w:t>
      </w:r>
      <w:r w:rsidR="00CF0904" w:rsidRPr="00CF0904">
        <w:rPr>
          <w:rFonts w:ascii="Times New Roman" w:hAnsi="Times New Roman" w:cs="Times New Roman"/>
          <w:b/>
          <w:sz w:val="24"/>
          <w:szCs w:val="24"/>
        </w:rPr>
        <w:t>f Moral Panics</w:t>
      </w:r>
    </w:p>
    <w:p w14:paraId="04A1185D" w14:textId="77777777" w:rsidR="0093306D" w:rsidRPr="001C3F0D" w:rsidRDefault="0055760A" w:rsidP="00CF0904">
      <w:pPr>
        <w:spacing w:after="0" w:line="480" w:lineRule="auto"/>
        <w:ind w:firstLine="720"/>
        <w:rPr>
          <w:rFonts w:ascii="Times New Roman" w:hAnsi="Times New Roman" w:cs="Times New Roman"/>
          <w:sz w:val="24"/>
          <w:szCs w:val="24"/>
        </w:rPr>
      </w:pPr>
      <w:r w:rsidRPr="001C3F0D">
        <w:rPr>
          <w:rFonts w:ascii="Times New Roman" w:hAnsi="Times New Roman" w:cs="Times New Roman"/>
          <w:sz w:val="24"/>
          <w:szCs w:val="24"/>
        </w:rPr>
        <w:t>Folk Devils and Moral Panics by Stan Cohen is a study which expounds more on profoundness of criminology and media studies on how they influence on society. Cohe</w:t>
      </w:r>
      <w:r w:rsidRPr="001C3F0D">
        <w:rPr>
          <w:rFonts w:ascii="Times New Roman" w:hAnsi="Times New Roman" w:cs="Times New Roman"/>
          <w:sz w:val="24"/>
          <w:szCs w:val="24"/>
        </w:rPr>
        <w:t>n’s work on moral panic involves highlighting a case study of the mods and the rockers and most significantly on the theoretical study of the creation of images of youth and of deviancy. He employs a</w:t>
      </w:r>
      <w:r w:rsidR="00E77FA5" w:rsidRPr="001C3F0D">
        <w:rPr>
          <w:rFonts w:ascii="Times New Roman" w:hAnsi="Times New Roman" w:cs="Times New Roman"/>
          <w:sz w:val="24"/>
          <w:szCs w:val="24"/>
        </w:rPr>
        <w:t xml:space="preserve"> ‘</w:t>
      </w:r>
      <w:r w:rsidRPr="001C3F0D">
        <w:rPr>
          <w:rFonts w:ascii="Times New Roman" w:hAnsi="Times New Roman" w:cs="Times New Roman"/>
          <w:sz w:val="24"/>
          <w:szCs w:val="24"/>
        </w:rPr>
        <w:t xml:space="preserve">processual </w:t>
      </w:r>
      <w:r w:rsidR="00E77FA5" w:rsidRPr="001C3F0D">
        <w:rPr>
          <w:rFonts w:ascii="Times New Roman" w:hAnsi="Times New Roman" w:cs="Times New Roman"/>
          <w:sz w:val="24"/>
          <w:szCs w:val="24"/>
        </w:rPr>
        <w:t>model’ to convey moral panic ideas. The</w:t>
      </w:r>
      <w:r w:rsidRPr="001C3F0D">
        <w:rPr>
          <w:rFonts w:ascii="Times New Roman" w:hAnsi="Times New Roman" w:cs="Times New Roman"/>
          <w:sz w:val="24"/>
          <w:szCs w:val="24"/>
        </w:rPr>
        <w:t xml:space="preserve"> work begins with</w:t>
      </w:r>
      <w:r w:rsidR="00E77FA5" w:rsidRPr="001C3F0D">
        <w:rPr>
          <w:rFonts w:ascii="Times New Roman" w:hAnsi="Times New Roman" w:cs="Times New Roman"/>
          <w:sz w:val="24"/>
          <w:szCs w:val="24"/>
        </w:rPr>
        <w:t xml:space="preserve"> the discussion of its</w:t>
      </w:r>
      <w:r w:rsidRPr="001C3F0D">
        <w:rPr>
          <w:rFonts w:ascii="Times New Roman" w:hAnsi="Times New Roman" w:cs="Times New Roman"/>
          <w:sz w:val="24"/>
          <w:szCs w:val="24"/>
        </w:rPr>
        <w:t xml:space="preserve"> origins and development, moves on to consider the key agents and dynamics of moral panics, and then considers their causes and consequences.</w:t>
      </w:r>
    </w:p>
    <w:p w14:paraId="7C78450B" w14:textId="77777777" w:rsidR="0026233E" w:rsidRPr="001C3F0D" w:rsidRDefault="0055760A" w:rsidP="00CF0904">
      <w:pPr>
        <w:spacing w:after="0" w:line="480" w:lineRule="auto"/>
        <w:ind w:firstLine="720"/>
        <w:rPr>
          <w:rFonts w:ascii="Times New Roman" w:hAnsi="Times New Roman" w:cs="Times New Roman"/>
          <w:sz w:val="24"/>
          <w:szCs w:val="24"/>
        </w:rPr>
      </w:pPr>
      <w:r w:rsidRPr="001C3F0D">
        <w:rPr>
          <w:rFonts w:ascii="Times New Roman" w:hAnsi="Times New Roman" w:cs="Times New Roman"/>
          <w:sz w:val="24"/>
          <w:szCs w:val="24"/>
        </w:rPr>
        <w:t>First, Cohen explains the origins and development of moral panic based o</w:t>
      </w:r>
      <w:r w:rsidRPr="001C3F0D">
        <w:rPr>
          <w:rFonts w:ascii="Times New Roman" w:hAnsi="Times New Roman" w:cs="Times New Roman"/>
          <w:sz w:val="24"/>
          <w:szCs w:val="24"/>
        </w:rPr>
        <w:t xml:space="preserve">n labeling theory of deviance; a derivative from the sociological theory of symbolic interactionism, directed towards youths of mods and rockers. He argues that labeling processes have consequences </w:t>
      </w:r>
      <w:r w:rsidR="0039470F" w:rsidRPr="001C3F0D">
        <w:rPr>
          <w:rFonts w:ascii="Times New Roman" w:hAnsi="Times New Roman" w:cs="Times New Roman"/>
          <w:sz w:val="24"/>
          <w:szCs w:val="24"/>
        </w:rPr>
        <w:t>considering that it augments the original deviance. As such, individuals whose behavior has been labeled deviant most likely adopt this deviant personality and start behaving in confirmation with the labeled identity.</w:t>
      </w:r>
    </w:p>
    <w:p w14:paraId="09A680C1" w14:textId="49708868" w:rsidR="0039470F" w:rsidRPr="001C3F0D" w:rsidRDefault="0055760A" w:rsidP="00CF0904">
      <w:pPr>
        <w:spacing w:after="0" w:line="480" w:lineRule="auto"/>
        <w:ind w:firstLine="720"/>
        <w:rPr>
          <w:rFonts w:ascii="Times New Roman" w:hAnsi="Times New Roman" w:cs="Times New Roman"/>
          <w:sz w:val="24"/>
          <w:szCs w:val="24"/>
        </w:rPr>
      </w:pPr>
      <w:r w:rsidRPr="001C3F0D">
        <w:rPr>
          <w:rFonts w:ascii="Times New Roman" w:hAnsi="Times New Roman" w:cs="Times New Roman"/>
          <w:sz w:val="24"/>
          <w:szCs w:val="24"/>
        </w:rPr>
        <w:t>Consequently,</w:t>
      </w:r>
      <w:r w:rsidR="00767C31" w:rsidRPr="001C3F0D">
        <w:rPr>
          <w:rFonts w:ascii="Times New Roman" w:hAnsi="Times New Roman" w:cs="Times New Roman"/>
          <w:sz w:val="24"/>
          <w:szCs w:val="24"/>
        </w:rPr>
        <w:t xml:space="preserve"> Cohen identifies four sets of </w:t>
      </w:r>
      <w:r w:rsidR="009D3B20" w:rsidRPr="001C3F0D">
        <w:rPr>
          <w:rFonts w:ascii="Times New Roman" w:hAnsi="Times New Roman" w:cs="Times New Roman"/>
          <w:sz w:val="24"/>
          <w:szCs w:val="24"/>
        </w:rPr>
        <w:t>key agents and dynamics of</w:t>
      </w:r>
      <w:r w:rsidR="00767C31" w:rsidRPr="001C3F0D">
        <w:rPr>
          <w:rFonts w:ascii="Times New Roman" w:hAnsi="Times New Roman" w:cs="Times New Roman"/>
          <w:sz w:val="24"/>
          <w:szCs w:val="24"/>
        </w:rPr>
        <w:t xml:space="preserve"> the development of a moral panic: moral entrepreneurs</w:t>
      </w:r>
      <w:r w:rsidR="005E4E46" w:rsidRPr="001C3F0D">
        <w:rPr>
          <w:rFonts w:ascii="Times New Roman" w:hAnsi="Times New Roman" w:cs="Times New Roman"/>
          <w:sz w:val="24"/>
          <w:szCs w:val="24"/>
        </w:rPr>
        <w:t>,</w:t>
      </w:r>
      <w:r w:rsidR="00767C31" w:rsidRPr="001C3F0D">
        <w:rPr>
          <w:rFonts w:ascii="Times New Roman" w:hAnsi="Times New Roman" w:cs="Times New Roman"/>
          <w:sz w:val="24"/>
          <w:szCs w:val="24"/>
        </w:rPr>
        <w:t xml:space="preserve"> the control culture of the public, and the mass media. </w:t>
      </w:r>
      <w:r w:rsidR="00767C31" w:rsidRPr="001C3F0D">
        <w:rPr>
          <w:rFonts w:ascii="Times New Roman" w:hAnsi="Times New Roman" w:cs="Times New Roman"/>
          <w:sz w:val="24"/>
          <w:szCs w:val="24"/>
        </w:rPr>
        <w:lastRenderedPageBreak/>
        <w:t xml:space="preserve">Mass media is regarded as a crucial agent given it is specifically significant in the ‘inventory stage’ of social </w:t>
      </w:r>
      <w:r w:rsidR="002037DF" w:rsidRPr="001C3F0D">
        <w:rPr>
          <w:rFonts w:ascii="Times New Roman" w:hAnsi="Times New Roman" w:cs="Times New Roman"/>
          <w:sz w:val="24"/>
          <w:szCs w:val="24"/>
        </w:rPr>
        <w:t>response</w:t>
      </w:r>
      <w:r w:rsidR="00767C31" w:rsidRPr="001C3F0D">
        <w:rPr>
          <w:rFonts w:ascii="Times New Roman" w:hAnsi="Times New Roman" w:cs="Times New Roman"/>
          <w:sz w:val="24"/>
          <w:szCs w:val="24"/>
        </w:rPr>
        <w:t xml:space="preserve">, whereby it produces processed </w:t>
      </w:r>
      <w:r w:rsidR="002037DF" w:rsidRPr="001C3F0D">
        <w:rPr>
          <w:rFonts w:ascii="Times New Roman" w:hAnsi="Times New Roman" w:cs="Times New Roman"/>
          <w:sz w:val="24"/>
          <w:szCs w:val="24"/>
        </w:rPr>
        <w:t>descriptions</w:t>
      </w:r>
      <w:r w:rsidR="00767C31" w:rsidRPr="001C3F0D">
        <w:rPr>
          <w:rFonts w:ascii="Times New Roman" w:hAnsi="Times New Roman" w:cs="Times New Roman"/>
          <w:sz w:val="24"/>
          <w:szCs w:val="24"/>
        </w:rPr>
        <w:t xml:space="preserve"> of </w:t>
      </w:r>
      <w:r w:rsidR="002037DF" w:rsidRPr="001C3F0D">
        <w:rPr>
          <w:rFonts w:ascii="Times New Roman" w:hAnsi="Times New Roman" w:cs="Times New Roman"/>
          <w:sz w:val="24"/>
          <w:szCs w:val="24"/>
        </w:rPr>
        <w:t>deviancy</w:t>
      </w:r>
      <w:r w:rsidR="00767C31" w:rsidRPr="001C3F0D">
        <w:rPr>
          <w:rFonts w:ascii="Times New Roman" w:hAnsi="Times New Roman" w:cs="Times New Roman"/>
          <w:sz w:val="24"/>
          <w:szCs w:val="24"/>
        </w:rPr>
        <w:t xml:space="preserve"> and the aberrant</w:t>
      </w:r>
      <w:r w:rsidR="00613328" w:rsidRPr="001C3F0D">
        <w:rPr>
          <w:rFonts w:ascii="Times New Roman" w:hAnsi="Times New Roman" w:cs="Times New Roman"/>
          <w:sz w:val="24"/>
          <w:szCs w:val="24"/>
        </w:rPr>
        <w:t xml:space="preserve"> (Jewkes, 2004)</w:t>
      </w:r>
      <w:r w:rsidR="00767C31" w:rsidRPr="001C3F0D">
        <w:rPr>
          <w:rFonts w:ascii="Times New Roman" w:hAnsi="Times New Roman" w:cs="Times New Roman"/>
          <w:sz w:val="24"/>
          <w:szCs w:val="24"/>
        </w:rPr>
        <w:t>.</w:t>
      </w:r>
      <w:r w:rsidR="009D3B20" w:rsidRPr="001C3F0D">
        <w:rPr>
          <w:rFonts w:ascii="Times New Roman" w:hAnsi="Times New Roman" w:cs="Times New Roman"/>
          <w:sz w:val="24"/>
          <w:szCs w:val="24"/>
        </w:rPr>
        <w:t xml:space="preserve"> The media achieves this by employing exaggeration and distortion, prediction, symbolization process. Cohen pinpoints that it is in this aspect that the media installs Mods and Rockers as folk devils who symbolize and signify a threat.</w:t>
      </w:r>
    </w:p>
    <w:p w14:paraId="7F5EBAE9" w14:textId="77777777" w:rsidR="005E4E46" w:rsidRPr="001C3F0D" w:rsidRDefault="0055760A" w:rsidP="00CF0904">
      <w:pPr>
        <w:spacing w:after="0" w:line="480" w:lineRule="auto"/>
        <w:ind w:firstLine="720"/>
        <w:rPr>
          <w:rFonts w:ascii="Times New Roman" w:hAnsi="Times New Roman" w:cs="Times New Roman"/>
          <w:sz w:val="24"/>
          <w:szCs w:val="24"/>
        </w:rPr>
      </w:pPr>
      <w:r w:rsidRPr="001C3F0D">
        <w:rPr>
          <w:rFonts w:ascii="Times New Roman" w:hAnsi="Times New Roman" w:cs="Times New Roman"/>
          <w:sz w:val="24"/>
          <w:szCs w:val="24"/>
        </w:rPr>
        <w:t>Based on the model, the consequences of a moral panic are usually modifications in the law or its enforcement. Cohen advocates, these measures are taken are as</w:t>
      </w:r>
      <w:r w:rsidRPr="001C3F0D">
        <w:rPr>
          <w:rFonts w:ascii="Times New Roman" w:hAnsi="Times New Roman" w:cs="Times New Roman"/>
          <w:sz w:val="24"/>
          <w:szCs w:val="24"/>
        </w:rPr>
        <w:t xml:space="preserve"> formalized</w:t>
      </w:r>
      <w:r w:rsidR="00183C98" w:rsidRPr="001C3F0D">
        <w:rPr>
          <w:rFonts w:ascii="Times New Roman" w:hAnsi="Times New Roman" w:cs="Times New Roman"/>
          <w:sz w:val="24"/>
          <w:szCs w:val="24"/>
        </w:rPr>
        <w:t xml:space="preserve"> as effective, mainly because p</w:t>
      </w:r>
      <w:r w:rsidRPr="001C3F0D">
        <w:rPr>
          <w:rFonts w:ascii="Times New Roman" w:hAnsi="Times New Roman" w:cs="Times New Roman"/>
          <w:sz w:val="24"/>
          <w:szCs w:val="24"/>
        </w:rPr>
        <w:t xml:space="preserve">anics </w:t>
      </w:r>
      <w:r w:rsidR="00183C98" w:rsidRPr="001C3F0D">
        <w:rPr>
          <w:rFonts w:ascii="Times New Roman" w:hAnsi="Times New Roman" w:cs="Times New Roman"/>
          <w:sz w:val="24"/>
          <w:szCs w:val="24"/>
        </w:rPr>
        <w:t>occur</w:t>
      </w:r>
      <w:r w:rsidRPr="001C3F0D">
        <w:rPr>
          <w:rFonts w:ascii="Times New Roman" w:hAnsi="Times New Roman" w:cs="Times New Roman"/>
          <w:sz w:val="24"/>
          <w:szCs w:val="24"/>
        </w:rPr>
        <w:t xml:space="preserve"> in part </w:t>
      </w:r>
      <w:r w:rsidR="00183C98" w:rsidRPr="001C3F0D">
        <w:rPr>
          <w:rFonts w:ascii="Times New Roman" w:hAnsi="Times New Roman" w:cs="Times New Roman"/>
          <w:sz w:val="24"/>
          <w:szCs w:val="24"/>
        </w:rPr>
        <w:t>since</w:t>
      </w:r>
      <w:r w:rsidRPr="001C3F0D">
        <w:rPr>
          <w:rFonts w:ascii="Times New Roman" w:hAnsi="Times New Roman" w:cs="Times New Roman"/>
          <w:sz w:val="24"/>
          <w:szCs w:val="24"/>
        </w:rPr>
        <w:t xml:space="preserve"> they </w:t>
      </w:r>
      <w:r w:rsidR="00183C98" w:rsidRPr="001C3F0D">
        <w:rPr>
          <w:rFonts w:ascii="Times New Roman" w:hAnsi="Times New Roman" w:cs="Times New Roman"/>
          <w:sz w:val="24"/>
          <w:szCs w:val="24"/>
        </w:rPr>
        <w:t>accomplish</w:t>
      </w:r>
      <w:r w:rsidRPr="001C3F0D">
        <w:rPr>
          <w:rFonts w:ascii="Times New Roman" w:hAnsi="Times New Roman" w:cs="Times New Roman"/>
          <w:sz w:val="24"/>
          <w:szCs w:val="24"/>
        </w:rPr>
        <w:t xml:space="preserve"> a </w:t>
      </w:r>
      <w:r w:rsidR="00183C98" w:rsidRPr="001C3F0D">
        <w:rPr>
          <w:rFonts w:ascii="Times New Roman" w:hAnsi="Times New Roman" w:cs="Times New Roman"/>
          <w:sz w:val="24"/>
          <w:szCs w:val="24"/>
        </w:rPr>
        <w:t>purpose</w:t>
      </w:r>
      <w:r w:rsidRPr="001C3F0D">
        <w:rPr>
          <w:rFonts w:ascii="Times New Roman" w:hAnsi="Times New Roman" w:cs="Times New Roman"/>
          <w:sz w:val="24"/>
          <w:szCs w:val="24"/>
        </w:rPr>
        <w:t xml:space="preserve"> of </w:t>
      </w:r>
      <w:r w:rsidR="00183C98" w:rsidRPr="001C3F0D">
        <w:rPr>
          <w:rFonts w:ascii="Times New Roman" w:hAnsi="Times New Roman" w:cs="Times New Roman"/>
          <w:sz w:val="24"/>
          <w:szCs w:val="24"/>
        </w:rPr>
        <w:t>endorsing</w:t>
      </w:r>
      <w:r w:rsidRPr="001C3F0D">
        <w:rPr>
          <w:rFonts w:ascii="Times New Roman" w:hAnsi="Times New Roman" w:cs="Times New Roman"/>
          <w:sz w:val="24"/>
          <w:szCs w:val="24"/>
        </w:rPr>
        <w:t xml:space="preserve"> society’s moral values</w:t>
      </w:r>
      <w:r w:rsidR="00183C98" w:rsidRPr="001C3F0D">
        <w:rPr>
          <w:rFonts w:ascii="Times New Roman" w:hAnsi="Times New Roman" w:cs="Times New Roman"/>
          <w:sz w:val="24"/>
          <w:szCs w:val="24"/>
        </w:rPr>
        <w:t>.</w:t>
      </w:r>
    </w:p>
    <w:p w14:paraId="4E7968C9" w14:textId="77777777" w:rsidR="00B0162B" w:rsidRPr="001C3F0D" w:rsidRDefault="00B0162B" w:rsidP="00CF0904">
      <w:pPr>
        <w:spacing w:after="0" w:line="480" w:lineRule="auto"/>
        <w:ind w:firstLine="720"/>
        <w:rPr>
          <w:rFonts w:ascii="Times New Roman" w:hAnsi="Times New Roman" w:cs="Times New Roman"/>
          <w:sz w:val="24"/>
          <w:szCs w:val="24"/>
        </w:rPr>
      </w:pPr>
    </w:p>
    <w:p w14:paraId="22B5CD73" w14:textId="3D0DA412" w:rsidR="00B0162B" w:rsidRPr="00B576AD" w:rsidRDefault="00B576AD" w:rsidP="00CF0904">
      <w:pPr>
        <w:spacing w:after="0" w:line="480" w:lineRule="auto"/>
        <w:ind w:firstLine="720"/>
        <w:jc w:val="center"/>
        <w:rPr>
          <w:rFonts w:ascii="Times New Roman" w:hAnsi="Times New Roman" w:cs="Times New Roman"/>
          <w:b/>
          <w:sz w:val="24"/>
          <w:szCs w:val="24"/>
        </w:rPr>
      </w:pPr>
      <w:r>
        <w:rPr>
          <w:rFonts w:ascii="Times New Roman" w:hAnsi="Times New Roman" w:cs="Times New Roman"/>
          <w:b/>
          <w:sz w:val="24"/>
          <w:szCs w:val="24"/>
        </w:rPr>
        <w:t>The Attributional model</w:t>
      </w:r>
    </w:p>
    <w:p w14:paraId="339773DE" w14:textId="2EC56B67" w:rsidR="00B0162B" w:rsidRPr="001C3F0D" w:rsidRDefault="0055760A" w:rsidP="00CF0904">
      <w:pPr>
        <w:spacing w:after="0" w:line="480" w:lineRule="auto"/>
        <w:ind w:firstLine="720"/>
        <w:rPr>
          <w:rFonts w:ascii="Times New Roman" w:hAnsi="Times New Roman" w:cs="Times New Roman"/>
          <w:sz w:val="24"/>
          <w:szCs w:val="24"/>
        </w:rPr>
      </w:pPr>
      <w:r w:rsidRPr="001C3F0D">
        <w:rPr>
          <w:rFonts w:ascii="Times New Roman" w:hAnsi="Times New Roman" w:cs="Times New Roman"/>
          <w:sz w:val="24"/>
          <w:szCs w:val="24"/>
        </w:rPr>
        <w:t xml:space="preserve">Contrary to </w:t>
      </w:r>
      <w:r w:rsidR="00310E34" w:rsidRPr="001C3F0D">
        <w:rPr>
          <w:rFonts w:ascii="Times New Roman" w:hAnsi="Times New Roman" w:cs="Times New Roman"/>
          <w:sz w:val="24"/>
          <w:szCs w:val="24"/>
        </w:rPr>
        <w:t>Cohen’s</w:t>
      </w:r>
      <w:r w:rsidRPr="001C3F0D">
        <w:rPr>
          <w:rFonts w:ascii="Times New Roman" w:hAnsi="Times New Roman" w:cs="Times New Roman"/>
          <w:sz w:val="24"/>
          <w:szCs w:val="24"/>
        </w:rPr>
        <w:t>’ work, Eric Goode and Nachman Ben-Yehuda placed the trajectory of moral panic within a mutual be</w:t>
      </w:r>
      <w:r w:rsidRPr="001C3F0D">
        <w:rPr>
          <w:rFonts w:ascii="Times New Roman" w:hAnsi="Times New Roman" w:cs="Times New Roman"/>
          <w:sz w:val="24"/>
          <w:szCs w:val="24"/>
        </w:rPr>
        <w:t>havior context</w:t>
      </w:r>
      <w:r w:rsidR="00310E34" w:rsidRPr="001C3F0D">
        <w:rPr>
          <w:rFonts w:ascii="Times New Roman" w:hAnsi="Times New Roman" w:cs="Times New Roman"/>
          <w:sz w:val="24"/>
          <w:szCs w:val="24"/>
        </w:rPr>
        <w:t>. In this context, moral panic is</w:t>
      </w:r>
      <w:r w:rsidRPr="001C3F0D">
        <w:rPr>
          <w:rFonts w:ascii="Times New Roman" w:hAnsi="Times New Roman" w:cs="Times New Roman"/>
          <w:sz w:val="24"/>
          <w:szCs w:val="24"/>
        </w:rPr>
        <w:t xml:space="preserve"> define</w:t>
      </w:r>
      <w:r w:rsidR="00310E34" w:rsidRPr="001C3F0D">
        <w:rPr>
          <w:rFonts w:ascii="Times New Roman" w:hAnsi="Times New Roman" w:cs="Times New Roman"/>
          <w:sz w:val="24"/>
          <w:szCs w:val="24"/>
        </w:rPr>
        <w:t xml:space="preserve">d </w:t>
      </w:r>
      <w:r w:rsidRPr="001C3F0D">
        <w:rPr>
          <w:rFonts w:ascii="Times New Roman" w:hAnsi="Times New Roman" w:cs="Times New Roman"/>
          <w:sz w:val="24"/>
          <w:szCs w:val="24"/>
        </w:rPr>
        <w:t xml:space="preserve">as an irrational group reaction attributed to </w:t>
      </w:r>
      <w:r w:rsidR="00B576AD" w:rsidRPr="001C3F0D">
        <w:rPr>
          <w:rFonts w:ascii="Times New Roman" w:hAnsi="Times New Roman" w:cs="Times New Roman"/>
          <w:sz w:val="24"/>
          <w:szCs w:val="24"/>
        </w:rPr>
        <w:t>intensified</w:t>
      </w:r>
      <w:r w:rsidR="00310E34" w:rsidRPr="001C3F0D">
        <w:rPr>
          <w:rFonts w:ascii="Times New Roman" w:hAnsi="Times New Roman" w:cs="Times New Roman"/>
          <w:sz w:val="24"/>
          <w:szCs w:val="24"/>
        </w:rPr>
        <w:t xml:space="preserve"> </w:t>
      </w:r>
      <w:r w:rsidR="00B576AD" w:rsidRPr="001C3F0D">
        <w:rPr>
          <w:rFonts w:ascii="Times New Roman" w:hAnsi="Times New Roman" w:cs="Times New Roman"/>
          <w:sz w:val="24"/>
          <w:szCs w:val="24"/>
        </w:rPr>
        <w:t xml:space="preserve">anxiety, </w:t>
      </w:r>
      <w:r w:rsidR="00310E34" w:rsidRPr="001C3F0D">
        <w:rPr>
          <w:rFonts w:ascii="Times New Roman" w:hAnsi="Times New Roman" w:cs="Times New Roman"/>
          <w:sz w:val="24"/>
          <w:szCs w:val="24"/>
        </w:rPr>
        <w:t>emotion, fear,</w:t>
      </w:r>
      <w:r w:rsidRPr="001C3F0D">
        <w:rPr>
          <w:rFonts w:ascii="Times New Roman" w:hAnsi="Times New Roman" w:cs="Times New Roman"/>
          <w:sz w:val="24"/>
          <w:szCs w:val="24"/>
        </w:rPr>
        <w:t xml:space="preserve"> </w:t>
      </w:r>
      <w:r w:rsidR="00B576AD" w:rsidRPr="001C3F0D">
        <w:rPr>
          <w:rFonts w:ascii="Times New Roman" w:hAnsi="Times New Roman" w:cs="Times New Roman"/>
          <w:sz w:val="24"/>
          <w:szCs w:val="24"/>
        </w:rPr>
        <w:t>aggression</w:t>
      </w:r>
      <w:r w:rsidRPr="001C3F0D">
        <w:rPr>
          <w:rFonts w:ascii="Times New Roman" w:hAnsi="Times New Roman" w:cs="Times New Roman"/>
          <w:sz w:val="24"/>
          <w:szCs w:val="24"/>
        </w:rPr>
        <w:t xml:space="preserve"> and </w:t>
      </w:r>
      <w:r w:rsidR="00310E34" w:rsidRPr="001C3F0D">
        <w:rPr>
          <w:rFonts w:ascii="Times New Roman" w:hAnsi="Times New Roman" w:cs="Times New Roman"/>
          <w:sz w:val="24"/>
          <w:szCs w:val="24"/>
        </w:rPr>
        <w:t xml:space="preserve">a strong sense of </w:t>
      </w:r>
      <w:r w:rsidR="00B576AD" w:rsidRPr="001C3F0D">
        <w:rPr>
          <w:rFonts w:ascii="Times New Roman" w:hAnsi="Times New Roman" w:cs="Times New Roman"/>
          <w:sz w:val="24"/>
          <w:szCs w:val="24"/>
        </w:rPr>
        <w:t>morality</w:t>
      </w:r>
      <w:r w:rsidR="00310E34" w:rsidRPr="001C3F0D">
        <w:rPr>
          <w:rFonts w:ascii="Times New Roman" w:hAnsi="Times New Roman" w:cs="Times New Roman"/>
          <w:sz w:val="24"/>
          <w:szCs w:val="24"/>
        </w:rPr>
        <w:t xml:space="preserve">. Similarly to Cohen, Goode and Ben-Yehuda employ the moral panic processes of definition, whereby they incisively emphasize on organized interests and the role of claims-makers, their associations and their strategies towards seeking to gain public attention and support. In this case, first, there must be </w:t>
      </w:r>
      <w:r w:rsidR="005C2201" w:rsidRPr="001C3F0D">
        <w:rPr>
          <w:rFonts w:ascii="Times New Roman" w:hAnsi="Times New Roman" w:cs="Times New Roman"/>
          <w:sz w:val="24"/>
          <w:szCs w:val="24"/>
        </w:rPr>
        <w:t>an</w:t>
      </w:r>
      <w:r w:rsidR="00310E34" w:rsidRPr="001C3F0D">
        <w:rPr>
          <w:rFonts w:ascii="Times New Roman" w:hAnsi="Times New Roman" w:cs="Times New Roman"/>
          <w:sz w:val="24"/>
          <w:szCs w:val="24"/>
        </w:rPr>
        <w:t xml:space="preserve"> </w:t>
      </w:r>
      <w:r w:rsidR="005C2201" w:rsidRPr="001C3F0D">
        <w:rPr>
          <w:rFonts w:ascii="Times New Roman" w:hAnsi="Times New Roman" w:cs="Times New Roman"/>
          <w:sz w:val="24"/>
          <w:szCs w:val="24"/>
        </w:rPr>
        <w:t>amplified</w:t>
      </w:r>
      <w:r w:rsidR="00310E34" w:rsidRPr="001C3F0D">
        <w:rPr>
          <w:rFonts w:ascii="Times New Roman" w:hAnsi="Times New Roman" w:cs="Times New Roman"/>
          <w:sz w:val="24"/>
          <w:szCs w:val="24"/>
        </w:rPr>
        <w:t xml:space="preserve"> concern over the </w:t>
      </w:r>
      <w:r w:rsidR="005C2201" w:rsidRPr="001C3F0D">
        <w:rPr>
          <w:rFonts w:ascii="Times New Roman" w:hAnsi="Times New Roman" w:cs="Times New Roman"/>
          <w:sz w:val="24"/>
          <w:szCs w:val="24"/>
        </w:rPr>
        <w:t>behavior</w:t>
      </w:r>
      <w:r w:rsidR="00310E34" w:rsidRPr="001C3F0D">
        <w:rPr>
          <w:rFonts w:ascii="Times New Roman" w:hAnsi="Times New Roman" w:cs="Times New Roman"/>
          <w:sz w:val="24"/>
          <w:szCs w:val="24"/>
        </w:rPr>
        <w:t xml:space="preserve"> of a group and the consequences this </w:t>
      </w:r>
      <w:r w:rsidR="005C2201" w:rsidRPr="001C3F0D">
        <w:rPr>
          <w:rFonts w:ascii="Times New Roman" w:hAnsi="Times New Roman" w:cs="Times New Roman"/>
          <w:sz w:val="24"/>
          <w:szCs w:val="24"/>
        </w:rPr>
        <w:t>behavior</w:t>
      </w:r>
      <w:r w:rsidR="00310E34" w:rsidRPr="001C3F0D">
        <w:rPr>
          <w:rFonts w:ascii="Times New Roman" w:hAnsi="Times New Roman" w:cs="Times New Roman"/>
          <w:sz w:val="24"/>
          <w:szCs w:val="24"/>
        </w:rPr>
        <w:t xml:space="preserve"> </w:t>
      </w:r>
      <w:r w:rsidR="005C2201" w:rsidRPr="001C3F0D">
        <w:rPr>
          <w:rFonts w:ascii="Times New Roman" w:hAnsi="Times New Roman" w:cs="Times New Roman"/>
          <w:sz w:val="24"/>
          <w:szCs w:val="24"/>
        </w:rPr>
        <w:t>stances</w:t>
      </w:r>
      <w:r w:rsidR="00310E34" w:rsidRPr="001C3F0D">
        <w:rPr>
          <w:rFonts w:ascii="Times New Roman" w:hAnsi="Times New Roman" w:cs="Times New Roman"/>
          <w:sz w:val="24"/>
          <w:szCs w:val="24"/>
        </w:rPr>
        <w:t xml:space="preserve"> for </w:t>
      </w:r>
      <w:r w:rsidR="005C2201" w:rsidRPr="001C3F0D">
        <w:rPr>
          <w:rFonts w:ascii="Times New Roman" w:hAnsi="Times New Roman" w:cs="Times New Roman"/>
          <w:sz w:val="24"/>
          <w:szCs w:val="24"/>
        </w:rPr>
        <w:t>the general</w:t>
      </w:r>
      <w:r w:rsidR="00310E34" w:rsidRPr="001C3F0D">
        <w:rPr>
          <w:rFonts w:ascii="Times New Roman" w:hAnsi="Times New Roman" w:cs="Times New Roman"/>
          <w:sz w:val="24"/>
          <w:szCs w:val="24"/>
        </w:rPr>
        <w:t xml:space="preserve"> society</w:t>
      </w:r>
      <w:r w:rsidR="00FE118F" w:rsidRPr="001C3F0D">
        <w:rPr>
          <w:rFonts w:ascii="Times New Roman" w:hAnsi="Times New Roman" w:cs="Times New Roman"/>
          <w:sz w:val="24"/>
          <w:szCs w:val="24"/>
        </w:rPr>
        <w:t xml:space="preserve"> (</w:t>
      </w:r>
      <w:r w:rsidR="00FE118F" w:rsidRPr="001C3F0D">
        <w:rPr>
          <w:rFonts w:ascii="Times New Roman" w:hAnsi="Times New Roman" w:cs="Times New Roman"/>
          <w:sz w:val="24"/>
          <w:szCs w:val="24"/>
          <w:shd w:val="clear" w:color="auto" w:fill="FFFFFF"/>
        </w:rPr>
        <w:t>Goode &amp; Ben-Yehuda, 2010)</w:t>
      </w:r>
      <w:r w:rsidR="005C2201" w:rsidRPr="001C3F0D">
        <w:rPr>
          <w:rFonts w:ascii="Times New Roman" w:hAnsi="Times New Roman" w:cs="Times New Roman"/>
          <w:sz w:val="24"/>
          <w:szCs w:val="24"/>
        </w:rPr>
        <w:t xml:space="preserve">. Second, the moral panics must reveal ‘a heightened level of hostility’ towards the deviants; thirdly, there must be a consensus within the public, or at least sizeable categories </w:t>
      </w:r>
      <w:r w:rsidR="00E21995" w:rsidRPr="001C3F0D">
        <w:rPr>
          <w:rFonts w:ascii="Times New Roman" w:hAnsi="Times New Roman" w:cs="Times New Roman"/>
          <w:sz w:val="24"/>
          <w:szCs w:val="24"/>
        </w:rPr>
        <w:t>to confirm</w:t>
      </w:r>
      <w:r w:rsidR="005C2201" w:rsidRPr="001C3F0D">
        <w:rPr>
          <w:rFonts w:ascii="Times New Roman" w:hAnsi="Times New Roman" w:cs="Times New Roman"/>
          <w:sz w:val="24"/>
          <w:szCs w:val="24"/>
        </w:rPr>
        <w:t xml:space="preserve"> that the threat </w:t>
      </w:r>
      <w:r w:rsidR="00E21995" w:rsidRPr="001C3F0D">
        <w:rPr>
          <w:rFonts w:ascii="Times New Roman" w:hAnsi="Times New Roman" w:cs="Times New Roman"/>
          <w:sz w:val="24"/>
          <w:szCs w:val="24"/>
        </w:rPr>
        <w:t>predicted</w:t>
      </w:r>
      <w:r w:rsidR="005C2201" w:rsidRPr="001C3F0D">
        <w:rPr>
          <w:rFonts w:ascii="Times New Roman" w:hAnsi="Times New Roman" w:cs="Times New Roman"/>
          <w:sz w:val="24"/>
          <w:szCs w:val="24"/>
        </w:rPr>
        <w:t xml:space="preserve"> is very </w:t>
      </w:r>
      <w:r w:rsidR="00E21995" w:rsidRPr="001C3F0D">
        <w:rPr>
          <w:rFonts w:ascii="Times New Roman" w:hAnsi="Times New Roman" w:cs="Times New Roman"/>
          <w:sz w:val="24"/>
          <w:szCs w:val="24"/>
        </w:rPr>
        <w:t>existent</w:t>
      </w:r>
      <w:r w:rsidR="005C2201" w:rsidRPr="001C3F0D">
        <w:rPr>
          <w:rFonts w:ascii="Times New Roman" w:hAnsi="Times New Roman" w:cs="Times New Roman"/>
          <w:sz w:val="24"/>
          <w:szCs w:val="24"/>
        </w:rPr>
        <w:t xml:space="preserve"> and </w:t>
      </w:r>
      <w:r w:rsidR="00E21995" w:rsidRPr="001C3F0D">
        <w:rPr>
          <w:rFonts w:ascii="Times New Roman" w:hAnsi="Times New Roman" w:cs="Times New Roman"/>
          <w:sz w:val="24"/>
          <w:szCs w:val="24"/>
        </w:rPr>
        <w:t xml:space="preserve">severe. </w:t>
      </w:r>
      <w:r w:rsidR="005C2201" w:rsidRPr="001C3F0D">
        <w:rPr>
          <w:rFonts w:ascii="Times New Roman" w:hAnsi="Times New Roman" w:cs="Times New Roman"/>
          <w:sz w:val="24"/>
          <w:szCs w:val="24"/>
        </w:rPr>
        <w:t xml:space="preserve"> </w:t>
      </w:r>
      <w:r w:rsidR="00E21995" w:rsidRPr="001C3F0D">
        <w:rPr>
          <w:rFonts w:ascii="Times New Roman" w:hAnsi="Times New Roman" w:cs="Times New Roman"/>
          <w:sz w:val="24"/>
          <w:szCs w:val="24"/>
        </w:rPr>
        <w:t>Fourth</w:t>
      </w:r>
      <w:r w:rsidR="005C2201" w:rsidRPr="001C3F0D">
        <w:rPr>
          <w:rFonts w:ascii="Times New Roman" w:hAnsi="Times New Roman" w:cs="Times New Roman"/>
          <w:sz w:val="24"/>
          <w:szCs w:val="24"/>
        </w:rPr>
        <w:t xml:space="preserve"> there must exist the characteristic of disproportionality whereby </w:t>
      </w:r>
      <w:r w:rsidR="002037DF" w:rsidRPr="001C3F0D">
        <w:rPr>
          <w:rFonts w:ascii="Times New Roman" w:hAnsi="Times New Roman" w:cs="Times New Roman"/>
          <w:sz w:val="24"/>
          <w:szCs w:val="24"/>
        </w:rPr>
        <w:t>outlays</w:t>
      </w:r>
      <w:r w:rsidR="005C2201" w:rsidRPr="001C3F0D">
        <w:rPr>
          <w:rFonts w:ascii="Times New Roman" w:hAnsi="Times New Roman" w:cs="Times New Roman"/>
          <w:sz w:val="24"/>
          <w:szCs w:val="24"/>
        </w:rPr>
        <w:t xml:space="preserve"> and </w:t>
      </w:r>
      <w:r w:rsidR="002037DF" w:rsidRPr="001C3F0D">
        <w:rPr>
          <w:rFonts w:ascii="Times New Roman" w:hAnsi="Times New Roman" w:cs="Times New Roman"/>
          <w:sz w:val="24"/>
          <w:szCs w:val="24"/>
        </w:rPr>
        <w:t>facts</w:t>
      </w:r>
      <w:r w:rsidR="005C2201" w:rsidRPr="001C3F0D">
        <w:rPr>
          <w:rFonts w:ascii="Times New Roman" w:hAnsi="Times New Roman" w:cs="Times New Roman"/>
          <w:sz w:val="24"/>
          <w:szCs w:val="24"/>
        </w:rPr>
        <w:t xml:space="preserve"> </w:t>
      </w:r>
      <w:r w:rsidR="002037DF" w:rsidRPr="001C3F0D">
        <w:rPr>
          <w:rFonts w:ascii="Times New Roman" w:hAnsi="Times New Roman" w:cs="Times New Roman"/>
          <w:sz w:val="24"/>
          <w:szCs w:val="24"/>
        </w:rPr>
        <w:t>projected</w:t>
      </w:r>
      <w:r w:rsidR="005C2201" w:rsidRPr="001C3F0D">
        <w:rPr>
          <w:rFonts w:ascii="Times New Roman" w:hAnsi="Times New Roman" w:cs="Times New Roman"/>
          <w:sz w:val="24"/>
          <w:szCs w:val="24"/>
        </w:rPr>
        <w:t xml:space="preserve"> by claims-makers are eagerly overstated </w:t>
      </w:r>
      <w:r w:rsidR="005C2201" w:rsidRPr="001C3F0D">
        <w:rPr>
          <w:rFonts w:ascii="Times New Roman" w:hAnsi="Times New Roman" w:cs="Times New Roman"/>
          <w:sz w:val="24"/>
          <w:szCs w:val="24"/>
        </w:rPr>
        <w:lastRenderedPageBreak/>
        <w:t xml:space="preserve">and fail to </w:t>
      </w:r>
      <w:r w:rsidR="002037DF" w:rsidRPr="001C3F0D">
        <w:rPr>
          <w:rFonts w:ascii="Times New Roman" w:hAnsi="Times New Roman" w:cs="Times New Roman"/>
          <w:sz w:val="24"/>
          <w:szCs w:val="24"/>
        </w:rPr>
        <w:t>concur</w:t>
      </w:r>
      <w:r w:rsidR="005C2201" w:rsidRPr="001C3F0D">
        <w:rPr>
          <w:rFonts w:ascii="Times New Roman" w:hAnsi="Times New Roman" w:cs="Times New Roman"/>
          <w:sz w:val="24"/>
          <w:szCs w:val="24"/>
        </w:rPr>
        <w:t xml:space="preserve"> with an </w:t>
      </w:r>
      <w:r w:rsidR="002037DF" w:rsidRPr="001C3F0D">
        <w:rPr>
          <w:rFonts w:ascii="Times New Roman" w:hAnsi="Times New Roman" w:cs="Times New Roman"/>
          <w:sz w:val="24"/>
          <w:szCs w:val="24"/>
        </w:rPr>
        <w:t>unbiased</w:t>
      </w:r>
      <w:r w:rsidR="005C2201" w:rsidRPr="001C3F0D">
        <w:rPr>
          <w:rFonts w:ascii="Times New Roman" w:hAnsi="Times New Roman" w:cs="Times New Roman"/>
          <w:sz w:val="24"/>
          <w:szCs w:val="24"/>
        </w:rPr>
        <w:t xml:space="preserve"> </w:t>
      </w:r>
      <w:r w:rsidR="002037DF" w:rsidRPr="001C3F0D">
        <w:rPr>
          <w:rFonts w:ascii="Times New Roman" w:hAnsi="Times New Roman" w:cs="Times New Roman"/>
          <w:sz w:val="24"/>
          <w:szCs w:val="24"/>
        </w:rPr>
        <w:t>realism</w:t>
      </w:r>
      <w:r w:rsidR="005C2201" w:rsidRPr="001C3F0D">
        <w:rPr>
          <w:rFonts w:ascii="Times New Roman" w:hAnsi="Times New Roman" w:cs="Times New Roman"/>
          <w:sz w:val="24"/>
          <w:szCs w:val="24"/>
        </w:rPr>
        <w:t xml:space="preserve">. Fifthly, </w:t>
      </w:r>
      <w:r w:rsidR="00E47F20" w:rsidRPr="001C3F0D">
        <w:rPr>
          <w:rFonts w:ascii="Times New Roman" w:hAnsi="Times New Roman" w:cs="Times New Roman"/>
          <w:sz w:val="24"/>
          <w:szCs w:val="24"/>
        </w:rPr>
        <w:t>moral panic is characterized as volatile; they naturally burst out, reach a pitch and then moderate just as precipitously.</w:t>
      </w:r>
    </w:p>
    <w:p w14:paraId="23ECC894" w14:textId="73C214A6" w:rsidR="00B0162B" w:rsidRPr="001C3F0D" w:rsidRDefault="0055760A" w:rsidP="00CF0904">
      <w:pPr>
        <w:spacing w:after="0" w:line="480" w:lineRule="auto"/>
        <w:ind w:firstLine="720"/>
        <w:rPr>
          <w:rFonts w:ascii="Times New Roman" w:hAnsi="Times New Roman" w:cs="Times New Roman"/>
          <w:sz w:val="24"/>
          <w:szCs w:val="24"/>
        </w:rPr>
      </w:pPr>
      <w:r w:rsidRPr="001C3F0D">
        <w:rPr>
          <w:rFonts w:ascii="Times New Roman" w:hAnsi="Times New Roman" w:cs="Times New Roman"/>
          <w:sz w:val="24"/>
          <w:szCs w:val="24"/>
        </w:rPr>
        <w:t xml:space="preserve">The key agents and dynamics in </w:t>
      </w:r>
      <w:r w:rsidR="007346E1" w:rsidRPr="001C3F0D">
        <w:rPr>
          <w:rFonts w:ascii="Times New Roman" w:hAnsi="Times New Roman" w:cs="Times New Roman"/>
          <w:sz w:val="24"/>
          <w:szCs w:val="24"/>
        </w:rPr>
        <w:t>the attributional model tend to emanate from the social constructionists based on</w:t>
      </w:r>
      <w:r w:rsidRPr="001C3F0D">
        <w:rPr>
          <w:rFonts w:ascii="Times New Roman" w:hAnsi="Times New Roman" w:cs="Times New Roman"/>
          <w:sz w:val="24"/>
          <w:szCs w:val="24"/>
        </w:rPr>
        <w:t xml:space="preserve"> who makes claims, how and why. </w:t>
      </w:r>
      <w:r w:rsidR="007346E1" w:rsidRPr="001C3F0D">
        <w:rPr>
          <w:rFonts w:ascii="Times New Roman" w:hAnsi="Times New Roman" w:cs="Times New Roman"/>
          <w:sz w:val="24"/>
          <w:szCs w:val="24"/>
        </w:rPr>
        <w:t xml:space="preserve">Social </w:t>
      </w:r>
      <w:r w:rsidR="002037DF" w:rsidRPr="001C3F0D">
        <w:rPr>
          <w:rFonts w:ascii="Times New Roman" w:hAnsi="Times New Roman" w:cs="Times New Roman"/>
          <w:sz w:val="24"/>
          <w:szCs w:val="24"/>
        </w:rPr>
        <w:t>engagements</w:t>
      </w:r>
      <w:r w:rsidR="007346E1" w:rsidRPr="001C3F0D">
        <w:rPr>
          <w:rFonts w:ascii="Times New Roman" w:hAnsi="Times New Roman" w:cs="Times New Roman"/>
          <w:sz w:val="24"/>
          <w:szCs w:val="24"/>
        </w:rPr>
        <w:t xml:space="preserve"> such as</w:t>
      </w:r>
      <w:r w:rsidRPr="001C3F0D">
        <w:rPr>
          <w:rFonts w:ascii="Times New Roman" w:hAnsi="Times New Roman" w:cs="Times New Roman"/>
          <w:sz w:val="24"/>
          <w:szCs w:val="24"/>
        </w:rPr>
        <w:t xml:space="preserve"> protest</w:t>
      </w:r>
      <w:r w:rsidR="007346E1" w:rsidRPr="001C3F0D">
        <w:rPr>
          <w:rFonts w:ascii="Times New Roman" w:hAnsi="Times New Roman" w:cs="Times New Roman"/>
          <w:sz w:val="24"/>
          <w:szCs w:val="24"/>
        </w:rPr>
        <w:t xml:space="preserve">s and demonstrations </w:t>
      </w:r>
      <w:r w:rsidR="002037DF" w:rsidRPr="001C3F0D">
        <w:rPr>
          <w:rFonts w:ascii="Times New Roman" w:hAnsi="Times New Roman" w:cs="Times New Roman"/>
          <w:sz w:val="24"/>
          <w:szCs w:val="24"/>
        </w:rPr>
        <w:t>entreaty</w:t>
      </w:r>
      <w:r w:rsidRPr="001C3F0D">
        <w:rPr>
          <w:rFonts w:ascii="Times New Roman" w:hAnsi="Times New Roman" w:cs="Times New Roman"/>
          <w:sz w:val="24"/>
          <w:szCs w:val="24"/>
        </w:rPr>
        <w:t xml:space="preserve"> to public opinion and gain</w:t>
      </w:r>
      <w:r w:rsidR="007346E1" w:rsidRPr="001C3F0D">
        <w:rPr>
          <w:rFonts w:ascii="Times New Roman" w:hAnsi="Times New Roman" w:cs="Times New Roman"/>
          <w:sz w:val="24"/>
          <w:szCs w:val="24"/>
        </w:rPr>
        <w:t>ing</w:t>
      </w:r>
      <w:r w:rsidRPr="001C3F0D">
        <w:rPr>
          <w:rFonts w:ascii="Times New Roman" w:hAnsi="Times New Roman" w:cs="Times New Roman"/>
          <w:sz w:val="24"/>
          <w:szCs w:val="24"/>
        </w:rPr>
        <w:t xml:space="preserve"> </w:t>
      </w:r>
      <w:r w:rsidR="002037DF" w:rsidRPr="001C3F0D">
        <w:rPr>
          <w:rFonts w:ascii="Times New Roman" w:hAnsi="Times New Roman" w:cs="Times New Roman"/>
          <w:sz w:val="24"/>
          <w:szCs w:val="24"/>
        </w:rPr>
        <w:t>entree</w:t>
      </w:r>
      <w:r w:rsidRPr="001C3F0D">
        <w:rPr>
          <w:rFonts w:ascii="Times New Roman" w:hAnsi="Times New Roman" w:cs="Times New Roman"/>
          <w:sz w:val="24"/>
          <w:szCs w:val="24"/>
        </w:rPr>
        <w:t xml:space="preserve"> to the media</w:t>
      </w:r>
      <w:r w:rsidR="007346E1" w:rsidRPr="001C3F0D">
        <w:rPr>
          <w:rFonts w:ascii="Times New Roman" w:hAnsi="Times New Roman" w:cs="Times New Roman"/>
          <w:sz w:val="24"/>
          <w:szCs w:val="24"/>
        </w:rPr>
        <w:t xml:space="preserve"> are most influential in this case</w:t>
      </w:r>
      <w:r w:rsidR="009F1F01" w:rsidRPr="001C3F0D">
        <w:rPr>
          <w:rFonts w:ascii="Times New Roman" w:hAnsi="Times New Roman" w:cs="Times New Roman"/>
          <w:sz w:val="24"/>
          <w:szCs w:val="24"/>
        </w:rPr>
        <w:t xml:space="preserve"> (Hall et al. 1978)</w:t>
      </w:r>
      <w:r w:rsidR="007346E1" w:rsidRPr="001C3F0D">
        <w:rPr>
          <w:rFonts w:ascii="Times New Roman" w:hAnsi="Times New Roman" w:cs="Times New Roman"/>
          <w:sz w:val="24"/>
          <w:szCs w:val="24"/>
        </w:rPr>
        <w:t xml:space="preserve">. By utilizing associations such as religious groups, professional associations and the police, the worst behavior of moral panics is exhibited whereby the threat is exaggerated, opinions are polarized and opponents are vilified. </w:t>
      </w:r>
    </w:p>
    <w:p w14:paraId="5FB81357" w14:textId="5B32D977" w:rsidR="00684F10" w:rsidRPr="001C3F0D" w:rsidRDefault="0055760A" w:rsidP="00CF0904">
      <w:pPr>
        <w:spacing w:after="0" w:line="480" w:lineRule="auto"/>
        <w:ind w:firstLine="720"/>
        <w:rPr>
          <w:rFonts w:ascii="Times New Roman" w:hAnsi="Times New Roman" w:cs="Times New Roman"/>
          <w:sz w:val="24"/>
          <w:szCs w:val="24"/>
        </w:rPr>
      </w:pPr>
      <w:r w:rsidRPr="001C3F0D">
        <w:rPr>
          <w:rFonts w:ascii="Times New Roman" w:hAnsi="Times New Roman" w:cs="Times New Roman"/>
          <w:sz w:val="24"/>
          <w:szCs w:val="24"/>
        </w:rPr>
        <w:t>There are three cause</w:t>
      </w:r>
      <w:r w:rsidRPr="001C3F0D">
        <w:rPr>
          <w:rFonts w:ascii="Times New Roman" w:hAnsi="Times New Roman" w:cs="Times New Roman"/>
          <w:sz w:val="24"/>
          <w:szCs w:val="24"/>
        </w:rPr>
        <w:t xml:space="preserve">s that explain the moral panics in the attributional model. First, based on </w:t>
      </w:r>
      <w:r w:rsidR="006D7785" w:rsidRPr="001C3F0D">
        <w:rPr>
          <w:rFonts w:ascii="Times New Roman" w:hAnsi="Times New Roman" w:cs="Times New Roman"/>
          <w:sz w:val="24"/>
          <w:szCs w:val="24"/>
        </w:rPr>
        <w:t xml:space="preserve">the </w:t>
      </w:r>
      <w:r w:rsidR="002037DF" w:rsidRPr="001C3F0D">
        <w:rPr>
          <w:rFonts w:ascii="Times New Roman" w:hAnsi="Times New Roman" w:cs="Times New Roman"/>
          <w:sz w:val="24"/>
          <w:szCs w:val="24"/>
        </w:rPr>
        <w:t>popular</w:t>
      </w:r>
      <w:r w:rsidR="006D7785" w:rsidRPr="001C3F0D">
        <w:rPr>
          <w:rFonts w:ascii="Times New Roman" w:hAnsi="Times New Roman" w:cs="Times New Roman"/>
          <w:sz w:val="24"/>
          <w:szCs w:val="24"/>
        </w:rPr>
        <w:t xml:space="preserve"> model, the sources of panics include prevalent anxieties about existent or illusory threats. Second, based on the elite-engineered model; an exclusive group influences a panic over a concern they know to be overstated, in order to dissuade the society from their own incapability or reluctance to resolve social issues</w:t>
      </w:r>
      <w:r w:rsidR="00160C8B" w:rsidRPr="001C3F0D">
        <w:rPr>
          <w:rFonts w:ascii="Times New Roman" w:hAnsi="Times New Roman" w:cs="Times New Roman"/>
          <w:sz w:val="24"/>
          <w:szCs w:val="24"/>
        </w:rPr>
        <w:t xml:space="preserve"> (Spector et al. 1977)</w:t>
      </w:r>
      <w:r w:rsidR="006D7785" w:rsidRPr="001C3F0D">
        <w:rPr>
          <w:rFonts w:ascii="Times New Roman" w:hAnsi="Times New Roman" w:cs="Times New Roman"/>
          <w:sz w:val="24"/>
          <w:szCs w:val="24"/>
        </w:rPr>
        <w:t xml:space="preserve">. </w:t>
      </w:r>
      <w:r w:rsidR="00DC19A4" w:rsidRPr="001C3F0D">
        <w:rPr>
          <w:rFonts w:ascii="Times New Roman" w:hAnsi="Times New Roman" w:cs="Times New Roman"/>
          <w:sz w:val="24"/>
          <w:szCs w:val="24"/>
        </w:rPr>
        <w:t xml:space="preserve">Third, based on interest group theory the source of moral panic lies in status and power, where moral </w:t>
      </w:r>
      <w:r w:rsidR="002037DF" w:rsidRPr="001C3F0D">
        <w:rPr>
          <w:rFonts w:ascii="Times New Roman" w:hAnsi="Times New Roman" w:cs="Times New Roman"/>
          <w:sz w:val="24"/>
          <w:szCs w:val="24"/>
        </w:rPr>
        <w:t>concerns</w:t>
      </w:r>
      <w:r w:rsidR="00DC19A4" w:rsidRPr="001C3F0D">
        <w:rPr>
          <w:rFonts w:ascii="Times New Roman" w:hAnsi="Times New Roman" w:cs="Times New Roman"/>
          <w:sz w:val="24"/>
          <w:szCs w:val="24"/>
        </w:rPr>
        <w:t xml:space="preserve"> are </w:t>
      </w:r>
      <w:r w:rsidR="002037DF" w:rsidRPr="001C3F0D">
        <w:rPr>
          <w:rFonts w:ascii="Times New Roman" w:hAnsi="Times New Roman" w:cs="Times New Roman"/>
          <w:sz w:val="24"/>
          <w:szCs w:val="24"/>
        </w:rPr>
        <w:t>utmost</w:t>
      </w:r>
      <w:r w:rsidR="00DC19A4" w:rsidRPr="001C3F0D">
        <w:rPr>
          <w:rFonts w:ascii="Times New Roman" w:hAnsi="Times New Roman" w:cs="Times New Roman"/>
          <w:sz w:val="24"/>
          <w:szCs w:val="24"/>
        </w:rPr>
        <w:t xml:space="preserve"> intensely felt.</w:t>
      </w:r>
      <w:r w:rsidR="00FF7C41" w:rsidRPr="001C3F0D">
        <w:rPr>
          <w:rFonts w:ascii="Times New Roman" w:hAnsi="Times New Roman" w:cs="Times New Roman"/>
          <w:sz w:val="24"/>
          <w:szCs w:val="24"/>
        </w:rPr>
        <w:t xml:space="preserve"> Consequently, the attributional model</w:t>
      </w:r>
      <w:r w:rsidR="005D273F" w:rsidRPr="001C3F0D">
        <w:rPr>
          <w:rFonts w:ascii="Times New Roman" w:hAnsi="Times New Roman" w:cs="Times New Roman"/>
          <w:sz w:val="24"/>
          <w:szCs w:val="24"/>
        </w:rPr>
        <w:t xml:space="preserve"> holds that the consequences of</w:t>
      </w:r>
      <w:r w:rsidR="00FF7C41" w:rsidRPr="001C3F0D">
        <w:rPr>
          <w:rFonts w:ascii="Times New Roman" w:hAnsi="Times New Roman" w:cs="Times New Roman"/>
          <w:sz w:val="24"/>
          <w:szCs w:val="24"/>
        </w:rPr>
        <w:t xml:space="preserve"> moral panics vary between institutional legacy and normative transformation. In the institutional legacy, the concern</w:t>
      </w:r>
      <w:r w:rsidR="005D273F" w:rsidRPr="001C3F0D">
        <w:rPr>
          <w:rFonts w:ascii="Times New Roman" w:hAnsi="Times New Roman" w:cs="Times New Roman"/>
          <w:sz w:val="24"/>
          <w:szCs w:val="24"/>
        </w:rPr>
        <w:t xml:space="preserve"> </w:t>
      </w:r>
      <w:r w:rsidR="00FF7C41" w:rsidRPr="001C3F0D">
        <w:rPr>
          <w:rFonts w:ascii="Times New Roman" w:hAnsi="Times New Roman" w:cs="Times New Roman"/>
          <w:sz w:val="24"/>
          <w:szCs w:val="24"/>
        </w:rPr>
        <w:t xml:space="preserve">is </w:t>
      </w:r>
      <w:r w:rsidR="005D273F" w:rsidRPr="001C3F0D">
        <w:rPr>
          <w:rFonts w:ascii="Times New Roman" w:hAnsi="Times New Roman" w:cs="Times New Roman"/>
          <w:sz w:val="24"/>
          <w:szCs w:val="24"/>
        </w:rPr>
        <w:t>institutionalized</w:t>
      </w:r>
      <w:r w:rsidR="00FF7C41" w:rsidRPr="001C3F0D">
        <w:rPr>
          <w:rFonts w:ascii="Times New Roman" w:hAnsi="Times New Roman" w:cs="Times New Roman"/>
          <w:sz w:val="24"/>
          <w:szCs w:val="24"/>
        </w:rPr>
        <w:t xml:space="preserve"> by developing </w:t>
      </w:r>
      <w:r w:rsidR="005D273F" w:rsidRPr="001C3F0D">
        <w:rPr>
          <w:rFonts w:ascii="Times New Roman" w:hAnsi="Times New Roman" w:cs="Times New Roman"/>
          <w:sz w:val="24"/>
          <w:szCs w:val="24"/>
        </w:rPr>
        <w:t xml:space="preserve">new rules or professions whereas in normative transformations </w:t>
      </w:r>
      <w:r w:rsidR="00FF7C41" w:rsidRPr="001C3F0D">
        <w:rPr>
          <w:rFonts w:ascii="Times New Roman" w:hAnsi="Times New Roman" w:cs="Times New Roman"/>
          <w:sz w:val="24"/>
          <w:szCs w:val="24"/>
        </w:rPr>
        <w:t xml:space="preserve">ideas </w:t>
      </w:r>
      <w:r w:rsidR="005D273F" w:rsidRPr="001C3F0D">
        <w:rPr>
          <w:rFonts w:ascii="Times New Roman" w:hAnsi="Times New Roman" w:cs="Times New Roman"/>
          <w:sz w:val="24"/>
          <w:szCs w:val="24"/>
        </w:rPr>
        <w:t>are altered regarding the</w:t>
      </w:r>
      <w:r w:rsidR="00FF7C41" w:rsidRPr="001C3F0D">
        <w:rPr>
          <w:rFonts w:ascii="Times New Roman" w:hAnsi="Times New Roman" w:cs="Times New Roman"/>
          <w:sz w:val="24"/>
          <w:szCs w:val="24"/>
        </w:rPr>
        <w:t xml:space="preserve"> acceptability of </w:t>
      </w:r>
      <w:r w:rsidR="005D273F" w:rsidRPr="001C3F0D">
        <w:rPr>
          <w:rFonts w:ascii="Times New Roman" w:hAnsi="Times New Roman" w:cs="Times New Roman"/>
          <w:sz w:val="24"/>
          <w:szCs w:val="24"/>
        </w:rPr>
        <w:t>behavior</w:t>
      </w:r>
      <w:r w:rsidR="00FF7C41" w:rsidRPr="001C3F0D">
        <w:rPr>
          <w:rFonts w:ascii="Times New Roman" w:hAnsi="Times New Roman" w:cs="Times New Roman"/>
          <w:sz w:val="24"/>
          <w:szCs w:val="24"/>
        </w:rPr>
        <w:t xml:space="preserve">. </w:t>
      </w:r>
      <w:r w:rsidR="005D273F" w:rsidRPr="001C3F0D">
        <w:rPr>
          <w:rFonts w:ascii="Times New Roman" w:hAnsi="Times New Roman" w:cs="Times New Roman"/>
          <w:sz w:val="24"/>
          <w:szCs w:val="24"/>
        </w:rPr>
        <w:t>Goode and Ben-Yehuda argue that these strategies work towards</w:t>
      </w:r>
      <w:r w:rsidR="00FF7C41" w:rsidRPr="001C3F0D">
        <w:rPr>
          <w:rFonts w:ascii="Times New Roman" w:hAnsi="Times New Roman" w:cs="Times New Roman"/>
          <w:sz w:val="24"/>
          <w:szCs w:val="24"/>
        </w:rPr>
        <w:t xml:space="preserve"> redraw</w:t>
      </w:r>
      <w:r w:rsidR="005D273F" w:rsidRPr="001C3F0D">
        <w:rPr>
          <w:rFonts w:ascii="Times New Roman" w:hAnsi="Times New Roman" w:cs="Times New Roman"/>
          <w:sz w:val="24"/>
          <w:szCs w:val="24"/>
        </w:rPr>
        <w:t>ing</w:t>
      </w:r>
      <w:r w:rsidR="00FF7C41" w:rsidRPr="001C3F0D">
        <w:rPr>
          <w:rFonts w:ascii="Times New Roman" w:hAnsi="Times New Roman" w:cs="Times New Roman"/>
          <w:sz w:val="24"/>
          <w:szCs w:val="24"/>
        </w:rPr>
        <w:t xml:space="preserve"> society’s moral boundaries</w:t>
      </w:r>
      <w:r w:rsidR="005D273F" w:rsidRPr="001C3F0D">
        <w:rPr>
          <w:rFonts w:ascii="Times New Roman" w:hAnsi="Times New Roman" w:cs="Times New Roman"/>
          <w:sz w:val="24"/>
          <w:szCs w:val="24"/>
        </w:rPr>
        <w:t>.</w:t>
      </w:r>
    </w:p>
    <w:p w14:paraId="76A16C48" w14:textId="2AD1AC20" w:rsidR="00603C54" w:rsidRPr="00415BB3" w:rsidRDefault="00415BB3" w:rsidP="00CF0904">
      <w:pPr>
        <w:spacing w:after="0" w:line="480" w:lineRule="auto"/>
        <w:ind w:firstLine="720"/>
        <w:jc w:val="center"/>
        <w:rPr>
          <w:rFonts w:ascii="Times New Roman" w:hAnsi="Times New Roman" w:cs="Times New Roman"/>
          <w:b/>
          <w:sz w:val="24"/>
          <w:szCs w:val="24"/>
        </w:rPr>
      </w:pPr>
      <w:r>
        <w:rPr>
          <w:rFonts w:ascii="Times New Roman" w:hAnsi="Times New Roman" w:cs="Times New Roman"/>
          <w:b/>
          <w:sz w:val="24"/>
          <w:szCs w:val="24"/>
        </w:rPr>
        <w:t>Comparing a</w:t>
      </w:r>
      <w:r w:rsidR="002037DF">
        <w:rPr>
          <w:rFonts w:ascii="Times New Roman" w:hAnsi="Times New Roman" w:cs="Times New Roman"/>
          <w:b/>
          <w:sz w:val="24"/>
          <w:szCs w:val="24"/>
        </w:rPr>
        <w:t>nd Applying t</w:t>
      </w:r>
      <w:r w:rsidRPr="00415BB3">
        <w:rPr>
          <w:rFonts w:ascii="Times New Roman" w:hAnsi="Times New Roman" w:cs="Times New Roman"/>
          <w:b/>
          <w:sz w:val="24"/>
          <w:szCs w:val="24"/>
        </w:rPr>
        <w:t>he Models</w:t>
      </w:r>
    </w:p>
    <w:p w14:paraId="29C3F534" w14:textId="542638C0" w:rsidR="00BB4377" w:rsidRPr="001C3F0D" w:rsidRDefault="0055760A" w:rsidP="00CF0904">
      <w:pPr>
        <w:spacing w:after="0" w:line="480" w:lineRule="auto"/>
        <w:ind w:firstLine="720"/>
        <w:rPr>
          <w:rFonts w:ascii="Times New Roman" w:hAnsi="Times New Roman" w:cs="Times New Roman"/>
          <w:sz w:val="24"/>
          <w:szCs w:val="24"/>
        </w:rPr>
      </w:pPr>
      <w:r w:rsidRPr="001C3F0D">
        <w:rPr>
          <w:rFonts w:ascii="Times New Roman" w:hAnsi="Times New Roman" w:cs="Times New Roman"/>
          <w:sz w:val="24"/>
          <w:szCs w:val="24"/>
        </w:rPr>
        <w:t xml:space="preserve"> </w:t>
      </w:r>
      <w:r w:rsidR="00603C54" w:rsidRPr="001C3F0D">
        <w:rPr>
          <w:rFonts w:ascii="Times New Roman" w:hAnsi="Times New Roman" w:cs="Times New Roman"/>
          <w:sz w:val="24"/>
          <w:szCs w:val="24"/>
        </w:rPr>
        <w:t xml:space="preserve">The processual model </w:t>
      </w:r>
      <w:r w:rsidRPr="001C3F0D">
        <w:rPr>
          <w:rFonts w:ascii="Times New Roman" w:hAnsi="Times New Roman" w:cs="Times New Roman"/>
          <w:sz w:val="24"/>
          <w:szCs w:val="24"/>
        </w:rPr>
        <w:t>and the attributiona</w:t>
      </w:r>
      <w:r w:rsidR="00603C54" w:rsidRPr="001C3F0D">
        <w:rPr>
          <w:rFonts w:ascii="Times New Roman" w:hAnsi="Times New Roman" w:cs="Times New Roman"/>
          <w:sz w:val="24"/>
          <w:szCs w:val="24"/>
        </w:rPr>
        <w:t xml:space="preserve">l model </w:t>
      </w:r>
      <w:r w:rsidRPr="001C3F0D">
        <w:rPr>
          <w:rFonts w:ascii="Times New Roman" w:hAnsi="Times New Roman" w:cs="Times New Roman"/>
          <w:sz w:val="24"/>
          <w:szCs w:val="24"/>
        </w:rPr>
        <w:t xml:space="preserve">reveals </w:t>
      </w:r>
      <w:r w:rsidR="00603C54" w:rsidRPr="001C3F0D">
        <w:rPr>
          <w:rFonts w:ascii="Times New Roman" w:hAnsi="Times New Roman" w:cs="Times New Roman"/>
          <w:sz w:val="24"/>
          <w:szCs w:val="24"/>
        </w:rPr>
        <w:t>significant</w:t>
      </w:r>
      <w:r w:rsidRPr="001C3F0D">
        <w:rPr>
          <w:rFonts w:ascii="Times New Roman" w:hAnsi="Times New Roman" w:cs="Times New Roman"/>
          <w:sz w:val="24"/>
          <w:szCs w:val="24"/>
        </w:rPr>
        <w:t xml:space="preserve"> similarities and </w:t>
      </w:r>
      <w:r w:rsidR="00603C54" w:rsidRPr="001C3F0D">
        <w:rPr>
          <w:rFonts w:ascii="Times New Roman" w:hAnsi="Times New Roman" w:cs="Times New Roman"/>
          <w:sz w:val="24"/>
          <w:szCs w:val="24"/>
        </w:rPr>
        <w:t>considerable</w:t>
      </w:r>
      <w:r w:rsidRPr="001C3F0D">
        <w:rPr>
          <w:rFonts w:ascii="Times New Roman" w:hAnsi="Times New Roman" w:cs="Times New Roman"/>
          <w:sz w:val="24"/>
          <w:szCs w:val="24"/>
        </w:rPr>
        <w:t xml:space="preserve"> differences of </w:t>
      </w:r>
      <w:r w:rsidR="00603C54" w:rsidRPr="001C3F0D">
        <w:rPr>
          <w:rFonts w:ascii="Times New Roman" w:hAnsi="Times New Roman" w:cs="Times New Roman"/>
          <w:sz w:val="24"/>
          <w:szCs w:val="24"/>
        </w:rPr>
        <w:t>prominence</w:t>
      </w:r>
      <w:r w:rsidRPr="001C3F0D">
        <w:rPr>
          <w:rFonts w:ascii="Times New Roman" w:hAnsi="Times New Roman" w:cs="Times New Roman"/>
          <w:sz w:val="24"/>
          <w:szCs w:val="24"/>
        </w:rPr>
        <w:t>.</w:t>
      </w:r>
      <w:r w:rsidR="00603C54" w:rsidRPr="001C3F0D">
        <w:rPr>
          <w:rFonts w:ascii="Times New Roman" w:hAnsi="Times New Roman" w:cs="Times New Roman"/>
          <w:sz w:val="24"/>
          <w:szCs w:val="24"/>
        </w:rPr>
        <w:t xml:space="preserve"> The two models hold that </w:t>
      </w:r>
      <w:r w:rsidR="008C0606" w:rsidRPr="001C3F0D">
        <w:rPr>
          <w:rFonts w:ascii="Times New Roman" w:hAnsi="Times New Roman" w:cs="Times New Roman"/>
          <w:sz w:val="24"/>
          <w:szCs w:val="24"/>
        </w:rPr>
        <w:t xml:space="preserve">moral panics are a </w:t>
      </w:r>
      <w:r w:rsidR="00603C54" w:rsidRPr="001C3F0D">
        <w:rPr>
          <w:rFonts w:ascii="Times New Roman" w:hAnsi="Times New Roman" w:cs="Times New Roman"/>
          <w:sz w:val="24"/>
          <w:szCs w:val="24"/>
        </w:rPr>
        <w:t>dangerous</w:t>
      </w:r>
      <w:r w:rsidR="008C0606" w:rsidRPr="001C3F0D">
        <w:rPr>
          <w:rFonts w:ascii="Times New Roman" w:hAnsi="Times New Roman" w:cs="Times New Roman"/>
          <w:sz w:val="24"/>
          <w:szCs w:val="24"/>
        </w:rPr>
        <w:t xml:space="preserve"> form of common</w:t>
      </w:r>
      <w:r w:rsidR="00603C54" w:rsidRPr="001C3F0D">
        <w:rPr>
          <w:rFonts w:ascii="Times New Roman" w:hAnsi="Times New Roman" w:cs="Times New Roman"/>
          <w:sz w:val="24"/>
          <w:szCs w:val="24"/>
        </w:rPr>
        <w:t xml:space="preserve"> </w:t>
      </w:r>
      <w:r w:rsidR="008C0606" w:rsidRPr="001C3F0D">
        <w:rPr>
          <w:rFonts w:ascii="Times New Roman" w:hAnsi="Times New Roman" w:cs="Times New Roman"/>
          <w:sz w:val="24"/>
          <w:szCs w:val="24"/>
        </w:rPr>
        <w:t>practices</w:t>
      </w:r>
      <w:r w:rsidR="00603C54" w:rsidRPr="001C3F0D">
        <w:rPr>
          <w:rFonts w:ascii="Times New Roman" w:hAnsi="Times New Roman" w:cs="Times New Roman"/>
          <w:sz w:val="24"/>
          <w:szCs w:val="24"/>
        </w:rPr>
        <w:t xml:space="preserve"> by which social </w:t>
      </w:r>
      <w:r w:rsidR="008C0606" w:rsidRPr="001C3F0D">
        <w:rPr>
          <w:rFonts w:ascii="Times New Roman" w:hAnsi="Times New Roman" w:cs="Times New Roman"/>
          <w:sz w:val="24"/>
          <w:szCs w:val="24"/>
        </w:rPr>
        <w:t>issues</w:t>
      </w:r>
      <w:r w:rsidR="00603C54" w:rsidRPr="001C3F0D">
        <w:rPr>
          <w:rFonts w:ascii="Times New Roman" w:hAnsi="Times New Roman" w:cs="Times New Roman"/>
          <w:sz w:val="24"/>
          <w:szCs w:val="24"/>
        </w:rPr>
        <w:t xml:space="preserve"> are </w:t>
      </w:r>
      <w:r w:rsidR="008C0606" w:rsidRPr="001C3F0D">
        <w:rPr>
          <w:rFonts w:ascii="Times New Roman" w:hAnsi="Times New Roman" w:cs="Times New Roman"/>
          <w:sz w:val="24"/>
          <w:szCs w:val="24"/>
        </w:rPr>
        <w:t>fabricated</w:t>
      </w:r>
      <w:r w:rsidR="00603C54" w:rsidRPr="001C3F0D">
        <w:rPr>
          <w:rFonts w:ascii="Times New Roman" w:hAnsi="Times New Roman" w:cs="Times New Roman"/>
          <w:sz w:val="24"/>
          <w:szCs w:val="24"/>
        </w:rPr>
        <w:t xml:space="preserve"> in public </w:t>
      </w:r>
      <w:r w:rsidR="008C0606" w:rsidRPr="001C3F0D">
        <w:rPr>
          <w:rFonts w:ascii="Times New Roman" w:hAnsi="Times New Roman" w:cs="Times New Roman"/>
          <w:sz w:val="24"/>
          <w:szCs w:val="24"/>
        </w:rPr>
        <w:t>grounds</w:t>
      </w:r>
      <w:r w:rsidR="00603C54" w:rsidRPr="001C3F0D">
        <w:rPr>
          <w:rFonts w:ascii="Times New Roman" w:hAnsi="Times New Roman" w:cs="Times New Roman"/>
          <w:sz w:val="24"/>
          <w:szCs w:val="24"/>
        </w:rPr>
        <w:t xml:space="preserve">. </w:t>
      </w:r>
      <w:r w:rsidR="008C0606" w:rsidRPr="001C3F0D">
        <w:rPr>
          <w:rFonts w:ascii="Times New Roman" w:hAnsi="Times New Roman" w:cs="Times New Roman"/>
          <w:sz w:val="24"/>
          <w:szCs w:val="24"/>
        </w:rPr>
        <w:t xml:space="preserve">Thus, they </w:t>
      </w:r>
      <w:r w:rsidR="008C0606" w:rsidRPr="001C3F0D">
        <w:rPr>
          <w:rFonts w:ascii="Times New Roman" w:hAnsi="Times New Roman" w:cs="Times New Roman"/>
          <w:sz w:val="24"/>
          <w:szCs w:val="24"/>
        </w:rPr>
        <w:lastRenderedPageBreak/>
        <w:t>both agree that</w:t>
      </w:r>
      <w:r w:rsidR="00603C54" w:rsidRPr="001C3F0D">
        <w:rPr>
          <w:rFonts w:ascii="Times New Roman" w:hAnsi="Times New Roman" w:cs="Times New Roman"/>
          <w:sz w:val="24"/>
          <w:szCs w:val="24"/>
        </w:rPr>
        <w:t xml:space="preserve"> moral panics as </w:t>
      </w:r>
      <w:r w:rsidR="00AC3DED" w:rsidRPr="001C3F0D">
        <w:rPr>
          <w:rFonts w:ascii="Times New Roman" w:hAnsi="Times New Roman" w:cs="Times New Roman"/>
          <w:sz w:val="24"/>
          <w:szCs w:val="24"/>
        </w:rPr>
        <w:t>frequent</w:t>
      </w:r>
      <w:r w:rsidR="00603C54" w:rsidRPr="001C3F0D">
        <w:rPr>
          <w:rFonts w:ascii="Times New Roman" w:hAnsi="Times New Roman" w:cs="Times New Roman"/>
          <w:sz w:val="24"/>
          <w:szCs w:val="24"/>
        </w:rPr>
        <w:t xml:space="preserve"> </w:t>
      </w:r>
      <w:r w:rsidR="00AC3DED">
        <w:rPr>
          <w:rFonts w:ascii="Times New Roman" w:hAnsi="Times New Roman" w:cs="Times New Roman"/>
          <w:sz w:val="24"/>
          <w:szCs w:val="24"/>
        </w:rPr>
        <w:t>characteristics</w:t>
      </w:r>
      <w:r w:rsidR="00603C54" w:rsidRPr="001C3F0D">
        <w:rPr>
          <w:rFonts w:ascii="Times New Roman" w:hAnsi="Times New Roman" w:cs="Times New Roman"/>
          <w:sz w:val="24"/>
          <w:szCs w:val="24"/>
        </w:rPr>
        <w:t xml:space="preserve"> of </w:t>
      </w:r>
      <w:r w:rsidR="008C0606" w:rsidRPr="001C3F0D">
        <w:rPr>
          <w:rFonts w:ascii="Times New Roman" w:hAnsi="Times New Roman" w:cs="Times New Roman"/>
          <w:sz w:val="24"/>
          <w:szCs w:val="24"/>
        </w:rPr>
        <w:t>contemporary</w:t>
      </w:r>
      <w:r w:rsidR="00603C54" w:rsidRPr="001C3F0D">
        <w:rPr>
          <w:rFonts w:ascii="Times New Roman" w:hAnsi="Times New Roman" w:cs="Times New Roman"/>
          <w:sz w:val="24"/>
          <w:szCs w:val="24"/>
        </w:rPr>
        <w:t xml:space="preserve"> society which have </w:t>
      </w:r>
      <w:r w:rsidR="008C0606" w:rsidRPr="001C3F0D">
        <w:rPr>
          <w:rFonts w:ascii="Times New Roman" w:hAnsi="Times New Roman" w:cs="Times New Roman"/>
          <w:sz w:val="24"/>
          <w:szCs w:val="24"/>
        </w:rPr>
        <w:t>classifiable</w:t>
      </w:r>
      <w:r w:rsidR="00603C54" w:rsidRPr="001C3F0D">
        <w:rPr>
          <w:rFonts w:ascii="Times New Roman" w:hAnsi="Times New Roman" w:cs="Times New Roman"/>
          <w:sz w:val="24"/>
          <w:szCs w:val="24"/>
        </w:rPr>
        <w:t xml:space="preserve"> consequences for </w:t>
      </w:r>
      <w:r w:rsidR="008C0606" w:rsidRPr="001C3F0D">
        <w:rPr>
          <w:rFonts w:ascii="Times New Roman" w:hAnsi="Times New Roman" w:cs="Times New Roman"/>
          <w:sz w:val="24"/>
          <w:szCs w:val="24"/>
        </w:rPr>
        <w:t xml:space="preserve">the law and </w:t>
      </w:r>
      <w:r w:rsidR="00AC3DED" w:rsidRPr="001C3F0D">
        <w:rPr>
          <w:rFonts w:ascii="Times New Roman" w:hAnsi="Times New Roman" w:cs="Times New Roman"/>
          <w:sz w:val="24"/>
          <w:szCs w:val="24"/>
        </w:rPr>
        <w:t>public</w:t>
      </w:r>
      <w:r w:rsidR="008C0606" w:rsidRPr="001C3F0D">
        <w:rPr>
          <w:rFonts w:ascii="Times New Roman" w:hAnsi="Times New Roman" w:cs="Times New Roman"/>
          <w:sz w:val="24"/>
          <w:szCs w:val="24"/>
        </w:rPr>
        <w:t xml:space="preserve"> </w:t>
      </w:r>
      <w:r w:rsidR="00AC3DED" w:rsidRPr="001C3F0D">
        <w:rPr>
          <w:rFonts w:ascii="Times New Roman" w:hAnsi="Times New Roman" w:cs="Times New Roman"/>
          <w:sz w:val="24"/>
          <w:szCs w:val="24"/>
        </w:rPr>
        <w:t>societies</w:t>
      </w:r>
      <w:r w:rsidR="008C0606" w:rsidRPr="001C3F0D">
        <w:rPr>
          <w:rFonts w:ascii="Times New Roman" w:hAnsi="Times New Roman" w:cs="Times New Roman"/>
          <w:sz w:val="24"/>
          <w:szCs w:val="24"/>
        </w:rPr>
        <w:t xml:space="preserve">, which work towards </w:t>
      </w:r>
      <w:r w:rsidR="00603C54" w:rsidRPr="001C3F0D">
        <w:rPr>
          <w:rFonts w:ascii="Times New Roman" w:hAnsi="Times New Roman" w:cs="Times New Roman"/>
          <w:sz w:val="24"/>
          <w:szCs w:val="24"/>
        </w:rPr>
        <w:t xml:space="preserve">reaffirming the </w:t>
      </w:r>
      <w:r w:rsidR="008C0606" w:rsidRPr="001C3F0D">
        <w:rPr>
          <w:rFonts w:ascii="Times New Roman" w:hAnsi="Times New Roman" w:cs="Times New Roman"/>
          <w:sz w:val="24"/>
          <w:szCs w:val="24"/>
        </w:rPr>
        <w:t>fundamental</w:t>
      </w:r>
      <w:r w:rsidR="00603C54" w:rsidRPr="001C3F0D">
        <w:rPr>
          <w:rFonts w:ascii="Times New Roman" w:hAnsi="Times New Roman" w:cs="Times New Roman"/>
          <w:sz w:val="24"/>
          <w:szCs w:val="24"/>
        </w:rPr>
        <w:t xml:space="preserve"> </w:t>
      </w:r>
      <w:r w:rsidR="008C0606" w:rsidRPr="001C3F0D">
        <w:rPr>
          <w:rFonts w:ascii="Times New Roman" w:hAnsi="Times New Roman" w:cs="Times New Roman"/>
          <w:sz w:val="24"/>
          <w:szCs w:val="24"/>
        </w:rPr>
        <w:t>ideals</w:t>
      </w:r>
      <w:r w:rsidR="00603C54" w:rsidRPr="001C3F0D">
        <w:rPr>
          <w:rFonts w:ascii="Times New Roman" w:hAnsi="Times New Roman" w:cs="Times New Roman"/>
          <w:sz w:val="24"/>
          <w:szCs w:val="24"/>
        </w:rPr>
        <w:t xml:space="preserve"> of society.</w:t>
      </w:r>
    </w:p>
    <w:p w14:paraId="5DA286DC" w14:textId="6C42B6BF" w:rsidR="009E49FC" w:rsidRPr="001C3F0D" w:rsidRDefault="0055760A" w:rsidP="00CF0904">
      <w:pPr>
        <w:spacing w:after="0" w:line="480" w:lineRule="auto"/>
        <w:ind w:firstLine="720"/>
        <w:rPr>
          <w:rFonts w:ascii="Times New Roman" w:hAnsi="Times New Roman" w:cs="Times New Roman"/>
          <w:sz w:val="24"/>
          <w:szCs w:val="24"/>
        </w:rPr>
      </w:pPr>
      <w:r w:rsidRPr="001C3F0D">
        <w:rPr>
          <w:rFonts w:ascii="Times New Roman" w:hAnsi="Times New Roman" w:cs="Times New Roman"/>
          <w:sz w:val="24"/>
          <w:szCs w:val="24"/>
        </w:rPr>
        <w:t xml:space="preserve">Despite, the similarities, there are three differences that stand out between the two models. First, they </w:t>
      </w:r>
      <w:r w:rsidR="00AC3DED" w:rsidRPr="001C3F0D">
        <w:rPr>
          <w:rFonts w:ascii="Times New Roman" w:hAnsi="Times New Roman" w:cs="Times New Roman"/>
          <w:sz w:val="24"/>
          <w:szCs w:val="24"/>
        </w:rPr>
        <w:t>evaluate</w:t>
      </w:r>
      <w:r w:rsidRPr="001C3F0D">
        <w:rPr>
          <w:rFonts w:ascii="Times New Roman" w:hAnsi="Times New Roman" w:cs="Times New Roman"/>
          <w:sz w:val="24"/>
          <w:szCs w:val="24"/>
        </w:rPr>
        <w:t xml:space="preserve"> the role of the media</w:t>
      </w:r>
      <w:r w:rsidR="00081DE6" w:rsidRPr="001C3F0D">
        <w:rPr>
          <w:rFonts w:ascii="Times New Roman" w:hAnsi="Times New Roman" w:cs="Times New Roman"/>
          <w:sz w:val="24"/>
          <w:szCs w:val="24"/>
        </w:rPr>
        <w:t xml:space="preserve"> differently</w:t>
      </w:r>
      <w:r w:rsidRPr="001C3F0D">
        <w:rPr>
          <w:rFonts w:ascii="Times New Roman" w:hAnsi="Times New Roman" w:cs="Times New Roman"/>
          <w:sz w:val="24"/>
          <w:szCs w:val="24"/>
        </w:rPr>
        <w:t xml:space="preserve">. In the processual version, the media are </w:t>
      </w:r>
      <w:r w:rsidR="00AC3DED" w:rsidRPr="001C3F0D">
        <w:rPr>
          <w:rFonts w:ascii="Times New Roman" w:hAnsi="Times New Roman" w:cs="Times New Roman"/>
          <w:sz w:val="24"/>
          <w:szCs w:val="24"/>
        </w:rPr>
        <w:t>tactical</w:t>
      </w:r>
      <w:r w:rsidRPr="001C3F0D">
        <w:rPr>
          <w:rFonts w:ascii="Times New Roman" w:hAnsi="Times New Roman" w:cs="Times New Roman"/>
          <w:sz w:val="24"/>
          <w:szCs w:val="24"/>
        </w:rPr>
        <w:t xml:space="preserve"> in the </w:t>
      </w:r>
      <w:r w:rsidR="00AC3DED" w:rsidRPr="001C3F0D">
        <w:rPr>
          <w:rFonts w:ascii="Times New Roman" w:hAnsi="Times New Roman" w:cs="Times New Roman"/>
          <w:sz w:val="24"/>
          <w:szCs w:val="24"/>
        </w:rPr>
        <w:t>creation</w:t>
      </w:r>
      <w:r w:rsidRPr="001C3F0D">
        <w:rPr>
          <w:rFonts w:ascii="Times New Roman" w:hAnsi="Times New Roman" w:cs="Times New Roman"/>
          <w:sz w:val="24"/>
          <w:szCs w:val="24"/>
        </w:rPr>
        <w:t xml:space="preserve"> of moral panics</w:t>
      </w:r>
      <w:r w:rsidR="00081DE6" w:rsidRPr="001C3F0D">
        <w:rPr>
          <w:rFonts w:ascii="Times New Roman" w:hAnsi="Times New Roman" w:cs="Times New Roman"/>
          <w:sz w:val="24"/>
          <w:szCs w:val="24"/>
        </w:rPr>
        <w:t xml:space="preserve"> given that</w:t>
      </w:r>
      <w:r w:rsidRPr="001C3F0D">
        <w:rPr>
          <w:rFonts w:ascii="Times New Roman" w:hAnsi="Times New Roman" w:cs="Times New Roman"/>
          <w:sz w:val="24"/>
          <w:szCs w:val="24"/>
        </w:rPr>
        <w:t xml:space="preserve"> sometimes the</w:t>
      </w:r>
      <w:r w:rsidR="00081DE6" w:rsidRPr="001C3F0D">
        <w:rPr>
          <w:rFonts w:ascii="Times New Roman" w:hAnsi="Times New Roman" w:cs="Times New Roman"/>
          <w:sz w:val="24"/>
          <w:szCs w:val="24"/>
        </w:rPr>
        <w:t>y are the</w:t>
      </w:r>
      <w:r w:rsidRPr="001C3F0D">
        <w:rPr>
          <w:rFonts w:ascii="Times New Roman" w:hAnsi="Times New Roman" w:cs="Times New Roman"/>
          <w:sz w:val="24"/>
          <w:szCs w:val="24"/>
        </w:rPr>
        <w:t xml:space="preserve"> </w:t>
      </w:r>
      <w:r w:rsidR="00081DE6" w:rsidRPr="001C3F0D">
        <w:rPr>
          <w:rFonts w:ascii="Times New Roman" w:hAnsi="Times New Roman" w:cs="Times New Roman"/>
          <w:sz w:val="24"/>
          <w:szCs w:val="24"/>
        </w:rPr>
        <w:t>primary</w:t>
      </w:r>
      <w:r w:rsidRPr="001C3F0D">
        <w:rPr>
          <w:rFonts w:ascii="Times New Roman" w:hAnsi="Times New Roman" w:cs="Times New Roman"/>
          <w:sz w:val="24"/>
          <w:szCs w:val="24"/>
        </w:rPr>
        <w:t xml:space="preserve"> movers </w:t>
      </w:r>
      <w:r w:rsidR="00081DE6" w:rsidRPr="001C3F0D">
        <w:rPr>
          <w:rFonts w:ascii="Times New Roman" w:hAnsi="Times New Roman" w:cs="Times New Roman"/>
          <w:sz w:val="24"/>
          <w:szCs w:val="24"/>
        </w:rPr>
        <w:t>of the moral panic issue</w:t>
      </w:r>
      <w:r w:rsidRPr="001C3F0D">
        <w:rPr>
          <w:rFonts w:ascii="Times New Roman" w:hAnsi="Times New Roman" w:cs="Times New Roman"/>
          <w:sz w:val="24"/>
          <w:szCs w:val="24"/>
        </w:rPr>
        <w:t xml:space="preserve">. In the attributional model, the media's role is </w:t>
      </w:r>
      <w:r w:rsidR="00081DE6" w:rsidRPr="001C3F0D">
        <w:rPr>
          <w:rFonts w:ascii="Times New Roman" w:hAnsi="Times New Roman" w:cs="Times New Roman"/>
          <w:sz w:val="24"/>
          <w:szCs w:val="24"/>
        </w:rPr>
        <w:t>increasingly</w:t>
      </w:r>
      <w:r w:rsidRPr="001C3F0D">
        <w:rPr>
          <w:rFonts w:ascii="Times New Roman" w:hAnsi="Times New Roman" w:cs="Times New Roman"/>
          <w:sz w:val="24"/>
          <w:szCs w:val="24"/>
        </w:rPr>
        <w:t xml:space="preserve"> </w:t>
      </w:r>
      <w:r w:rsidR="00081DE6" w:rsidRPr="001C3F0D">
        <w:rPr>
          <w:rFonts w:ascii="Times New Roman" w:hAnsi="Times New Roman" w:cs="Times New Roman"/>
          <w:sz w:val="24"/>
          <w:szCs w:val="24"/>
        </w:rPr>
        <w:t xml:space="preserve">unreceptive, in that despite the arguments being </w:t>
      </w:r>
      <w:r w:rsidR="00AC3DED" w:rsidRPr="001C3F0D">
        <w:rPr>
          <w:rFonts w:ascii="Times New Roman" w:hAnsi="Times New Roman" w:cs="Times New Roman"/>
          <w:sz w:val="24"/>
          <w:szCs w:val="24"/>
        </w:rPr>
        <w:t>steered</w:t>
      </w:r>
      <w:r w:rsidRPr="001C3F0D">
        <w:rPr>
          <w:rFonts w:ascii="Times New Roman" w:hAnsi="Times New Roman" w:cs="Times New Roman"/>
          <w:sz w:val="24"/>
          <w:szCs w:val="24"/>
        </w:rPr>
        <w:t xml:space="preserve"> in and through the media but they serve mainly as a </w:t>
      </w:r>
      <w:r w:rsidR="00AC3DED" w:rsidRPr="001C3F0D">
        <w:rPr>
          <w:rFonts w:ascii="Times New Roman" w:hAnsi="Times New Roman" w:cs="Times New Roman"/>
          <w:sz w:val="24"/>
          <w:szCs w:val="24"/>
        </w:rPr>
        <w:t>channel</w:t>
      </w:r>
      <w:r w:rsidRPr="001C3F0D">
        <w:rPr>
          <w:rFonts w:ascii="Times New Roman" w:hAnsi="Times New Roman" w:cs="Times New Roman"/>
          <w:sz w:val="24"/>
          <w:szCs w:val="24"/>
        </w:rPr>
        <w:t xml:space="preserve"> for t</w:t>
      </w:r>
      <w:r w:rsidRPr="001C3F0D">
        <w:rPr>
          <w:rFonts w:ascii="Times New Roman" w:hAnsi="Times New Roman" w:cs="Times New Roman"/>
          <w:sz w:val="24"/>
          <w:szCs w:val="24"/>
        </w:rPr>
        <w:t xml:space="preserve">he </w:t>
      </w:r>
      <w:r w:rsidR="00AC3DED" w:rsidRPr="001C3F0D">
        <w:rPr>
          <w:rFonts w:ascii="Times New Roman" w:hAnsi="Times New Roman" w:cs="Times New Roman"/>
          <w:sz w:val="24"/>
          <w:szCs w:val="24"/>
        </w:rPr>
        <w:t>assessments</w:t>
      </w:r>
      <w:r w:rsidRPr="001C3F0D">
        <w:rPr>
          <w:rFonts w:ascii="Times New Roman" w:hAnsi="Times New Roman" w:cs="Times New Roman"/>
          <w:sz w:val="24"/>
          <w:szCs w:val="24"/>
        </w:rPr>
        <w:t xml:space="preserve"> of others</w:t>
      </w:r>
      <w:r w:rsidR="00FE118F" w:rsidRPr="001C3F0D">
        <w:rPr>
          <w:rFonts w:ascii="Times New Roman" w:hAnsi="Times New Roman" w:cs="Times New Roman"/>
          <w:sz w:val="24"/>
          <w:szCs w:val="24"/>
        </w:rPr>
        <w:t xml:space="preserve"> (</w:t>
      </w:r>
      <w:r w:rsidR="00FE118F" w:rsidRPr="001C3F0D">
        <w:rPr>
          <w:rFonts w:ascii="Times New Roman" w:hAnsi="Times New Roman" w:cs="Times New Roman"/>
          <w:sz w:val="24"/>
          <w:szCs w:val="24"/>
          <w:shd w:val="clear" w:color="auto" w:fill="FFFFFF"/>
        </w:rPr>
        <w:t>Thompson, 2005)</w:t>
      </w:r>
      <w:r w:rsidRPr="001C3F0D">
        <w:rPr>
          <w:rFonts w:ascii="Times New Roman" w:hAnsi="Times New Roman" w:cs="Times New Roman"/>
          <w:sz w:val="24"/>
          <w:szCs w:val="24"/>
        </w:rPr>
        <w:t>.</w:t>
      </w:r>
      <w:r w:rsidR="005D007F" w:rsidRPr="001C3F0D">
        <w:rPr>
          <w:rFonts w:ascii="Times New Roman" w:hAnsi="Times New Roman" w:cs="Times New Roman"/>
          <w:sz w:val="24"/>
          <w:szCs w:val="24"/>
        </w:rPr>
        <w:t xml:space="preserve"> </w:t>
      </w:r>
      <w:r w:rsidR="008F03ED" w:rsidRPr="001C3F0D">
        <w:rPr>
          <w:rFonts w:ascii="Times New Roman" w:hAnsi="Times New Roman" w:cs="Times New Roman"/>
          <w:sz w:val="24"/>
          <w:szCs w:val="24"/>
        </w:rPr>
        <w:t>Second,</w:t>
      </w:r>
      <w:r w:rsidR="00B84C5E" w:rsidRPr="001C3F0D">
        <w:rPr>
          <w:rFonts w:ascii="Times New Roman" w:hAnsi="Times New Roman" w:cs="Times New Roman"/>
          <w:sz w:val="24"/>
          <w:szCs w:val="24"/>
        </w:rPr>
        <w:t xml:space="preserve"> </w:t>
      </w:r>
      <w:r w:rsidR="008F03ED" w:rsidRPr="001C3F0D">
        <w:rPr>
          <w:rFonts w:ascii="Times New Roman" w:hAnsi="Times New Roman" w:cs="Times New Roman"/>
          <w:sz w:val="24"/>
          <w:szCs w:val="24"/>
        </w:rPr>
        <w:t>the two models differ in the key to the eventual outcome</w:t>
      </w:r>
      <w:r w:rsidR="00FE118F" w:rsidRPr="001C3F0D">
        <w:rPr>
          <w:rFonts w:ascii="Times New Roman" w:hAnsi="Times New Roman" w:cs="Times New Roman"/>
          <w:sz w:val="24"/>
          <w:szCs w:val="24"/>
        </w:rPr>
        <w:t>; in</w:t>
      </w:r>
      <w:r w:rsidR="008F03ED" w:rsidRPr="001C3F0D">
        <w:rPr>
          <w:rFonts w:ascii="Times New Roman" w:hAnsi="Times New Roman" w:cs="Times New Roman"/>
          <w:sz w:val="24"/>
          <w:szCs w:val="24"/>
        </w:rPr>
        <w:t xml:space="preserve"> the processual model, politicians, state agencies, and lawmakers are the custom complicit in the construction</w:t>
      </w:r>
      <w:r w:rsidR="00FE118F" w:rsidRPr="001C3F0D">
        <w:rPr>
          <w:rFonts w:ascii="Times New Roman" w:hAnsi="Times New Roman" w:cs="Times New Roman"/>
          <w:sz w:val="24"/>
          <w:szCs w:val="24"/>
        </w:rPr>
        <w:t xml:space="preserve"> of moral panic, whereas the</w:t>
      </w:r>
      <w:r w:rsidR="008F03ED" w:rsidRPr="001C3F0D">
        <w:rPr>
          <w:rFonts w:ascii="Times New Roman" w:hAnsi="Times New Roman" w:cs="Times New Roman"/>
          <w:sz w:val="24"/>
          <w:szCs w:val="24"/>
        </w:rPr>
        <w:t xml:space="preserve"> attributional model holds much more weight on the tactics implemented by claims-makers. Third, the models differ in the conceptualization of the </w:t>
      </w:r>
      <w:r w:rsidR="00415BB3" w:rsidRPr="001C3F0D">
        <w:rPr>
          <w:rFonts w:ascii="Times New Roman" w:hAnsi="Times New Roman" w:cs="Times New Roman"/>
          <w:sz w:val="24"/>
          <w:szCs w:val="24"/>
        </w:rPr>
        <w:t>phonological</w:t>
      </w:r>
      <w:r w:rsidR="008F03ED" w:rsidRPr="001C3F0D">
        <w:rPr>
          <w:rFonts w:ascii="Times New Roman" w:hAnsi="Times New Roman" w:cs="Times New Roman"/>
          <w:sz w:val="24"/>
          <w:szCs w:val="24"/>
        </w:rPr>
        <w:t xml:space="preserve"> of moral panics. In the attributional model, the highlighting is on ‘claims-making rhetoric’, regarding on how supporters base their argument whereas,</w:t>
      </w:r>
      <w:r w:rsidR="0040374C" w:rsidRPr="001C3F0D">
        <w:rPr>
          <w:rFonts w:ascii="Times New Roman" w:hAnsi="Times New Roman" w:cs="Times New Roman"/>
          <w:sz w:val="24"/>
          <w:szCs w:val="24"/>
        </w:rPr>
        <w:t xml:space="preserve"> in the processual model, </w:t>
      </w:r>
      <w:r w:rsidR="008F03ED" w:rsidRPr="001C3F0D">
        <w:rPr>
          <w:rFonts w:ascii="Times New Roman" w:hAnsi="Times New Roman" w:cs="Times New Roman"/>
          <w:sz w:val="24"/>
          <w:szCs w:val="24"/>
        </w:rPr>
        <w:t xml:space="preserve">ideological discourses </w:t>
      </w:r>
      <w:r w:rsidR="0040374C" w:rsidRPr="001C3F0D">
        <w:rPr>
          <w:rFonts w:ascii="Times New Roman" w:hAnsi="Times New Roman" w:cs="Times New Roman"/>
          <w:sz w:val="24"/>
          <w:szCs w:val="24"/>
        </w:rPr>
        <w:t xml:space="preserve">from </w:t>
      </w:r>
      <w:r w:rsidR="008F03ED" w:rsidRPr="001C3F0D">
        <w:rPr>
          <w:rFonts w:ascii="Times New Roman" w:hAnsi="Times New Roman" w:cs="Times New Roman"/>
          <w:sz w:val="24"/>
          <w:szCs w:val="24"/>
        </w:rPr>
        <w:t xml:space="preserve">wider sets </w:t>
      </w:r>
      <w:r w:rsidR="0040374C" w:rsidRPr="001C3F0D">
        <w:rPr>
          <w:rFonts w:ascii="Times New Roman" w:hAnsi="Times New Roman" w:cs="Times New Roman"/>
          <w:sz w:val="24"/>
          <w:szCs w:val="24"/>
        </w:rPr>
        <w:t xml:space="preserve">such as </w:t>
      </w:r>
      <w:r w:rsidR="008F03ED" w:rsidRPr="001C3F0D">
        <w:rPr>
          <w:rFonts w:ascii="Times New Roman" w:hAnsi="Times New Roman" w:cs="Times New Roman"/>
          <w:sz w:val="24"/>
          <w:szCs w:val="24"/>
        </w:rPr>
        <w:t>law and order</w:t>
      </w:r>
      <w:r w:rsidR="0040374C" w:rsidRPr="001C3F0D">
        <w:rPr>
          <w:rFonts w:ascii="Times New Roman" w:hAnsi="Times New Roman" w:cs="Times New Roman"/>
          <w:sz w:val="24"/>
          <w:szCs w:val="24"/>
        </w:rPr>
        <w:t xml:space="preserve"> conceptualize moral panics. </w:t>
      </w:r>
    </w:p>
    <w:p w14:paraId="5814E3E8" w14:textId="77777777" w:rsidR="00C926FB" w:rsidRPr="001C3F0D" w:rsidRDefault="0055760A" w:rsidP="00CF0904">
      <w:pPr>
        <w:spacing w:after="0" w:line="480" w:lineRule="auto"/>
        <w:jc w:val="center"/>
        <w:rPr>
          <w:rFonts w:ascii="Times New Roman" w:hAnsi="Times New Roman" w:cs="Times New Roman"/>
          <w:b/>
          <w:sz w:val="24"/>
          <w:szCs w:val="24"/>
        </w:rPr>
      </w:pPr>
      <w:r w:rsidRPr="001C3F0D">
        <w:rPr>
          <w:rFonts w:ascii="Times New Roman" w:hAnsi="Times New Roman" w:cs="Times New Roman"/>
          <w:b/>
          <w:sz w:val="24"/>
          <w:szCs w:val="24"/>
        </w:rPr>
        <w:t xml:space="preserve">The </w:t>
      </w:r>
      <w:r w:rsidR="00FE118F" w:rsidRPr="001C3F0D">
        <w:rPr>
          <w:rFonts w:ascii="Times New Roman" w:hAnsi="Times New Roman" w:cs="Times New Roman"/>
          <w:b/>
          <w:sz w:val="24"/>
          <w:szCs w:val="24"/>
        </w:rPr>
        <w:t xml:space="preserve">Criticism of the Two </w:t>
      </w:r>
      <w:r w:rsidRPr="001C3F0D">
        <w:rPr>
          <w:rFonts w:ascii="Times New Roman" w:hAnsi="Times New Roman" w:cs="Times New Roman"/>
          <w:b/>
          <w:sz w:val="24"/>
          <w:szCs w:val="24"/>
        </w:rPr>
        <w:t>Models</w:t>
      </w:r>
    </w:p>
    <w:p w14:paraId="34781CEA" w14:textId="77777777" w:rsidR="00C926FB" w:rsidRPr="001C3F0D" w:rsidRDefault="0055760A" w:rsidP="00CF0904">
      <w:pPr>
        <w:spacing w:after="0" w:line="480" w:lineRule="auto"/>
        <w:ind w:firstLine="720"/>
        <w:rPr>
          <w:rFonts w:ascii="Times New Roman" w:hAnsi="Times New Roman" w:cs="Times New Roman"/>
          <w:sz w:val="24"/>
          <w:szCs w:val="24"/>
        </w:rPr>
      </w:pPr>
      <w:r w:rsidRPr="001C3F0D">
        <w:rPr>
          <w:rFonts w:ascii="Times New Roman" w:hAnsi="Times New Roman" w:cs="Times New Roman"/>
          <w:sz w:val="24"/>
          <w:szCs w:val="24"/>
        </w:rPr>
        <w:t>Cohen's work projects that there would be more occ</w:t>
      </w:r>
      <w:r w:rsidRPr="001C3F0D">
        <w:rPr>
          <w:rFonts w:ascii="Times New Roman" w:hAnsi="Times New Roman" w:cs="Times New Roman"/>
          <w:sz w:val="24"/>
          <w:szCs w:val="24"/>
        </w:rPr>
        <w:t>urrences of moral panic in the near future and emphasis on the role of media in stimulating the creation of such events. Convincingly, his arguments hold merit considering the contemporary rapid proliferation of the mass media in the notion of moral panic</w:t>
      </w:r>
      <w:r w:rsidR="000E55B5" w:rsidRPr="001C3F0D">
        <w:rPr>
          <w:rFonts w:ascii="Times New Roman" w:hAnsi="Times New Roman" w:cs="Times New Roman"/>
          <w:sz w:val="24"/>
          <w:szCs w:val="24"/>
        </w:rPr>
        <w:t xml:space="preserve"> (Critcher, 2003)</w:t>
      </w:r>
      <w:r w:rsidRPr="001C3F0D">
        <w:rPr>
          <w:rFonts w:ascii="Times New Roman" w:hAnsi="Times New Roman" w:cs="Times New Roman"/>
          <w:sz w:val="24"/>
          <w:szCs w:val="24"/>
        </w:rPr>
        <w:t>. To some extent, the 1960s mods and Rockers example can be utilized as a conceptual tool in comprehending the symbolic nature of media and moral panics. Arguably, Cohen’s perception about the rol</w:t>
      </w:r>
      <w:r w:rsidR="000E55B5" w:rsidRPr="001C3F0D">
        <w:rPr>
          <w:rFonts w:ascii="Times New Roman" w:hAnsi="Times New Roman" w:cs="Times New Roman"/>
          <w:sz w:val="24"/>
          <w:szCs w:val="24"/>
        </w:rPr>
        <w:t xml:space="preserve">e of media in a moral panic </w:t>
      </w:r>
      <w:r w:rsidR="000E55B5" w:rsidRPr="001C3F0D">
        <w:rPr>
          <w:rFonts w:ascii="Times New Roman" w:hAnsi="Times New Roman" w:cs="Times New Roman"/>
          <w:sz w:val="24"/>
          <w:szCs w:val="24"/>
        </w:rPr>
        <w:lastRenderedPageBreak/>
        <w:t>is of</w:t>
      </w:r>
      <w:r w:rsidRPr="001C3F0D">
        <w:rPr>
          <w:rFonts w:ascii="Times New Roman" w:hAnsi="Times New Roman" w:cs="Times New Roman"/>
          <w:sz w:val="24"/>
          <w:szCs w:val="24"/>
        </w:rPr>
        <w:t xml:space="preserve"> great s</w:t>
      </w:r>
      <w:r w:rsidRPr="001C3F0D">
        <w:rPr>
          <w:rFonts w:ascii="Times New Roman" w:hAnsi="Times New Roman" w:cs="Times New Roman"/>
          <w:sz w:val="24"/>
          <w:szCs w:val="24"/>
        </w:rPr>
        <w:t>ignificance. His argument agrees with the actual realities, considering in the contemporary society, media is regarded as one of the most prevalent forms of social manipulation, whereby through its conduit, the public is presented with compelling imagery t</w:t>
      </w:r>
      <w:r w:rsidRPr="001C3F0D">
        <w:rPr>
          <w:rFonts w:ascii="Times New Roman" w:hAnsi="Times New Roman" w:cs="Times New Roman"/>
          <w:sz w:val="24"/>
          <w:szCs w:val="24"/>
        </w:rPr>
        <w:t xml:space="preserve">hat largely enlightens at the peril of increasing fears and anxieties. </w:t>
      </w:r>
    </w:p>
    <w:p w14:paraId="0D8BA88B" w14:textId="77777777" w:rsidR="00C926FB" w:rsidRPr="001C3F0D" w:rsidRDefault="0055760A" w:rsidP="00CF0904">
      <w:pPr>
        <w:spacing w:after="0" w:line="480" w:lineRule="auto"/>
        <w:ind w:firstLine="720"/>
        <w:rPr>
          <w:rFonts w:ascii="Times New Roman" w:hAnsi="Times New Roman" w:cs="Times New Roman"/>
          <w:sz w:val="24"/>
          <w:szCs w:val="24"/>
        </w:rPr>
      </w:pPr>
      <w:r w:rsidRPr="001C3F0D">
        <w:rPr>
          <w:rFonts w:ascii="Times New Roman" w:hAnsi="Times New Roman" w:cs="Times New Roman"/>
          <w:sz w:val="24"/>
          <w:szCs w:val="24"/>
        </w:rPr>
        <w:t xml:space="preserve">Secondly, it can be argued that Cohen's work was modeled based on the interactionist perspective. His arguments are credible and relevant given that many individuals who </w:t>
      </w:r>
      <w:r w:rsidRPr="001C3F0D">
        <w:rPr>
          <w:rFonts w:ascii="Times New Roman" w:hAnsi="Times New Roman" w:cs="Times New Roman"/>
          <w:sz w:val="24"/>
          <w:szCs w:val="24"/>
        </w:rPr>
        <w:t>are subjected to stigmatization or who have considered recognizably unfavorable symbols are a result of influential bodies within the society attributing a label to allegedly deviant behavior</w:t>
      </w:r>
      <w:r w:rsidR="00FE118F" w:rsidRPr="001C3F0D">
        <w:rPr>
          <w:rFonts w:ascii="Times New Roman" w:hAnsi="Times New Roman" w:cs="Times New Roman"/>
          <w:sz w:val="24"/>
          <w:szCs w:val="24"/>
        </w:rPr>
        <w:t xml:space="preserve"> (</w:t>
      </w:r>
      <w:r w:rsidR="00FE118F" w:rsidRPr="001C3F0D">
        <w:rPr>
          <w:rFonts w:ascii="Times New Roman" w:hAnsi="Times New Roman" w:cs="Times New Roman"/>
          <w:sz w:val="24"/>
          <w:szCs w:val="24"/>
          <w:shd w:val="clear" w:color="auto" w:fill="FFFFFF"/>
        </w:rPr>
        <w:t>Ungar, 2001)</w:t>
      </w:r>
      <w:r w:rsidRPr="001C3F0D">
        <w:rPr>
          <w:rFonts w:ascii="Times New Roman" w:hAnsi="Times New Roman" w:cs="Times New Roman"/>
          <w:sz w:val="24"/>
          <w:szCs w:val="24"/>
        </w:rPr>
        <w:t>. Thus, Cohen’s work is substantially inst</w:t>
      </w:r>
      <w:r w:rsidRPr="001C3F0D">
        <w:rPr>
          <w:rFonts w:ascii="Times New Roman" w:hAnsi="Times New Roman" w:cs="Times New Roman"/>
          <w:sz w:val="24"/>
          <w:szCs w:val="24"/>
        </w:rPr>
        <w:t>rumental in depicting how institutions purvey specific social constructions of reality into manipulating a completely disproportionate and amplifying hostile responses which successfully vilifies the youth and polarizes public opinion.</w:t>
      </w:r>
    </w:p>
    <w:p w14:paraId="7DB2EA57" w14:textId="1C7EDD25" w:rsidR="00C926FB" w:rsidRPr="001C3F0D" w:rsidRDefault="0055760A" w:rsidP="00CF0904">
      <w:pPr>
        <w:spacing w:after="0" w:line="480" w:lineRule="auto"/>
        <w:ind w:firstLine="720"/>
        <w:rPr>
          <w:rFonts w:ascii="Times New Roman" w:hAnsi="Times New Roman" w:cs="Times New Roman"/>
          <w:sz w:val="24"/>
          <w:szCs w:val="24"/>
          <w:shd w:val="clear" w:color="auto" w:fill="FFFFFF"/>
        </w:rPr>
      </w:pPr>
      <w:r w:rsidRPr="001C3F0D">
        <w:rPr>
          <w:rFonts w:ascii="Times New Roman" w:hAnsi="Times New Roman" w:cs="Times New Roman"/>
          <w:sz w:val="24"/>
          <w:szCs w:val="24"/>
        </w:rPr>
        <w:t>Thirdly, Co</w:t>
      </w:r>
      <w:r w:rsidRPr="001C3F0D">
        <w:rPr>
          <w:rFonts w:ascii="Times New Roman" w:hAnsi="Times New Roman" w:cs="Times New Roman"/>
          <w:sz w:val="24"/>
          <w:szCs w:val="24"/>
        </w:rPr>
        <w:t xml:space="preserve">hen’s theory of moral panic exhibits some </w:t>
      </w:r>
      <w:r w:rsidRPr="001C3F0D">
        <w:rPr>
          <w:rFonts w:ascii="Times New Roman" w:hAnsi="Times New Roman" w:cs="Times New Roman"/>
          <w:sz w:val="24"/>
          <w:szCs w:val="24"/>
          <w:shd w:val="clear" w:color="auto" w:fill="FFFFFF"/>
        </w:rPr>
        <w:t>weaknesses. Despite employing an interactionist approach, Cohen presents of moral panics and deviance intensification appears to be very basic. For instance, Cohen's explanation implies that the Mods and Rockers ha</w:t>
      </w:r>
      <w:r w:rsidRPr="001C3F0D">
        <w:rPr>
          <w:rFonts w:ascii="Times New Roman" w:hAnsi="Times New Roman" w:cs="Times New Roman"/>
          <w:sz w:val="24"/>
          <w:szCs w:val="24"/>
          <w:shd w:val="clear" w:color="auto" w:fill="FFFFFF"/>
        </w:rPr>
        <w:t xml:space="preserve">d no autonomy in their actions since they are represented as </w:t>
      </w:r>
      <w:r w:rsidR="00DD18E8" w:rsidRPr="001C3F0D">
        <w:rPr>
          <w:rFonts w:ascii="Times New Roman" w:hAnsi="Times New Roman" w:cs="Times New Roman"/>
          <w:sz w:val="24"/>
          <w:szCs w:val="24"/>
          <w:shd w:val="clear" w:color="auto" w:fill="FFFFFF"/>
        </w:rPr>
        <w:t>defenseless</w:t>
      </w:r>
      <w:r w:rsidRPr="001C3F0D">
        <w:rPr>
          <w:rFonts w:ascii="Times New Roman" w:hAnsi="Times New Roman" w:cs="Times New Roman"/>
          <w:sz w:val="24"/>
          <w:szCs w:val="24"/>
          <w:shd w:val="clear" w:color="auto" w:fill="FFFFFF"/>
        </w:rPr>
        <w:t xml:space="preserve"> targets in the aspect of media falsification and </w:t>
      </w:r>
      <w:r w:rsidR="00DD18E8" w:rsidRPr="001C3F0D">
        <w:rPr>
          <w:rFonts w:ascii="Times New Roman" w:hAnsi="Times New Roman" w:cs="Times New Roman"/>
          <w:sz w:val="24"/>
          <w:szCs w:val="24"/>
          <w:shd w:val="clear" w:color="auto" w:fill="FFFFFF"/>
        </w:rPr>
        <w:t>community</w:t>
      </w:r>
      <w:r w:rsidRPr="001C3F0D">
        <w:rPr>
          <w:rFonts w:ascii="Times New Roman" w:hAnsi="Times New Roman" w:cs="Times New Roman"/>
          <w:sz w:val="24"/>
          <w:szCs w:val="24"/>
          <w:shd w:val="clear" w:color="auto" w:fill="FFFFFF"/>
        </w:rPr>
        <w:t xml:space="preserve"> outrage</w:t>
      </w:r>
      <w:r w:rsidR="00FE118F" w:rsidRPr="001C3F0D">
        <w:rPr>
          <w:rFonts w:ascii="Times New Roman" w:hAnsi="Times New Roman" w:cs="Times New Roman"/>
          <w:sz w:val="24"/>
          <w:szCs w:val="24"/>
          <w:shd w:val="clear" w:color="auto" w:fill="FFFFFF"/>
        </w:rPr>
        <w:t xml:space="preserve"> (Ungar, 2001)</w:t>
      </w:r>
      <w:r w:rsidRPr="001C3F0D">
        <w:rPr>
          <w:rFonts w:ascii="Times New Roman" w:hAnsi="Times New Roman" w:cs="Times New Roman"/>
          <w:sz w:val="24"/>
          <w:szCs w:val="24"/>
          <w:shd w:val="clear" w:color="auto" w:fill="FFFFFF"/>
        </w:rPr>
        <w:t>. </w:t>
      </w:r>
    </w:p>
    <w:p w14:paraId="2CE59089" w14:textId="3F660533" w:rsidR="00175320" w:rsidRPr="001C3F0D" w:rsidRDefault="0055760A" w:rsidP="00CF0904">
      <w:pPr>
        <w:spacing w:after="0" w:line="480" w:lineRule="auto"/>
        <w:ind w:firstLine="720"/>
        <w:rPr>
          <w:rFonts w:ascii="Times New Roman" w:hAnsi="Times New Roman" w:cs="Times New Roman"/>
          <w:sz w:val="24"/>
          <w:szCs w:val="24"/>
        </w:rPr>
      </w:pPr>
      <w:r w:rsidRPr="001C3F0D">
        <w:rPr>
          <w:rFonts w:ascii="Times New Roman" w:hAnsi="Times New Roman" w:cs="Times New Roman"/>
          <w:sz w:val="24"/>
          <w:szCs w:val="24"/>
        </w:rPr>
        <w:t xml:space="preserve">Contrary to Cohen's theory which is somewhat significant in the modern era, Goode &amp; Ben-Yehuda's </w:t>
      </w:r>
      <w:r w:rsidRPr="001C3F0D">
        <w:rPr>
          <w:rFonts w:ascii="Times New Roman" w:hAnsi="Times New Roman" w:cs="Times New Roman"/>
          <w:sz w:val="24"/>
          <w:szCs w:val="24"/>
        </w:rPr>
        <w:t xml:space="preserve">attributional model understandings of claims-making practices and the </w:t>
      </w:r>
      <w:r w:rsidR="00633A72" w:rsidRPr="001C3F0D">
        <w:rPr>
          <w:rFonts w:ascii="Times New Roman" w:hAnsi="Times New Roman" w:cs="Times New Roman"/>
          <w:sz w:val="24"/>
          <w:szCs w:val="24"/>
        </w:rPr>
        <w:t>outset</w:t>
      </w:r>
      <w:r w:rsidRPr="001C3F0D">
        <w:rPr>
          <w:rFonts w:ascii="Times New Roman" w:hAnsi="Times New Roman" w:cs="Times New Roman"/>
          <w:sz w:val="24"/>
          <w:szCs w:val="24"/>
        </w:rPr>
        <w:t xml:space="preserve"> of the modern era as a ‘risk society'  is somehow unjustified. There should be a distinction between old and new panics given that contemporary panics new distinctive features</w:t>
      </w:r>
      <w:r w:rsidRPr="001C3F0D">
        <w:rPr>
          <w:rFonts w:ascii="Times New Roman" w:hAnsi="Times New Roman" w:cs="Times New Roman"/>
          <w:sz w:val="24"/>
          <w:szCs w:val="24"/>
        </w:rPr>
        <w:t xml:space="preserve"> than those of the past</w:t>
      </w:r>
      <w:r w:rsidR="00F323A1" w:rsidRPr="001C3F0D">
        <w:rPr>
          <w:rFonts w:ascii="Times New Roman" w:hAnsi="Times New Roman" w:cs="Times New Roman"/>
          <w:sz w:val="24"/>
          <w:szCs w:val="24"/>
        </w:rPr>
        <w:t xml:space="preserve"> (Hier, 2003)</w:t>
      </w:r>
      <w:r w:rsidRPr="001C3F0D">
        <w:rPr>
          <w:rFonts w:ascii="Times New Roman" w:hAnsi="Times New Roman" w:cs="Times New Roman"/>
          <w:sz w:val="24"/>
          <w:szCs w:val="24"/>
        </w:rPr>
        <w:t xml:space="preserve">. Goode &amp; Ben-Yehuda's description of moral panic emphasize it to be elite </w:t>
      </w:r>
      <w:r w:rsidR="00633A72" w:rsidRPr="001C3F0D">
        <w:rPr>
          <w:rFonts w:ascii="Times New Roman" w:hAnsi="Times New Roman" w:cs="Times New Roman"/>
          <w:sz w:val="24"/>
          <w:szCs w:val="24"/>
        </w:rPr>
        <w:t>plotted</w:t>
      </w:r>
      <w:r w:rsidRPr="001C3F0D">
        <w:rPr>
          <w:rFonts w:ascii="Times New Roman" w:hAnsi="Times New Roman" w:cs="Times New Roman"/>
          <w:sz w:val="24"/>
          <w:szCs w:val="24"/>
        </w:rPr>
        <w:t xml:space="preserve"> whereas the contemporary, ‘new' panics are often instigated by social </w:t>
      </w:r>
      <w:r w:rsidR="00633A72" w:rsidRPr="001C3F0D">
        <w:rPr>
          <w:rFonts w:ascii="Times New Roman" w:hAnsi="Times New Roman" w:cs="Times New Roman"/>
          <w:sz w:val="24"/>
          <w:szCs w:val="24"/>
        </w:rPr>
        <w:t>engagements</w:t>
      </w:r>
      <w:r w:rsidRPr="001C3F0D">
        <w:rPr>
          <w:rFonts w:ascii="Times New Roman" w:hAnsi="Times New Roman" w:cs="Times New Roman"/>
          <w:sz w:val="24"/>
          <w:szCs w:val="24"/>
        </w:rPr>
        <w:t xml:space="preserve"> and </w:t>
      </w:r>
      <w:r w:rsidR="00633A72">
        <w:rPr>
          <w:rFonts w:ascii="Times New Roman" w:hAnsi="Times New Roman" w:cs="Times New Roman"/>
          <w:sz w:val="24"/>
          <w:szCs w:val="24"/>
        </w:rPr>
        <w:lastRenderedPageBreak/>
        <w:t>concerned</w:t>
      </w:r>
      <w:r w:rsidRPr="001C3F0D">
        <w:rPr>
          <w:rFonts w:ascii="Times New Roman" w:hAnsi="Times New Roman" w:cs="Times New Roman"/>
          <w:sz w:val="24"/>
          <w:szCs w:val="24"/>
        </w:rPr>
        <w:t xml:space="preserve"> </w:t>
      </w:r>
      <w:r w:rsidR="00633A72" w:rsidRPr="001C3F0D">
        <w:rPr>
          <w:rFonts w:ascii="Times New Roman" w:hAnsi="Times New Roman" w:cs="Times New Roman"/>
          <w:sz w:val="24"/>
          <w:szCs w:val="24"/>
        </w:rPr>
        <w:t>individuals</w:t>
      </w:r>
      <w:r w:rsidRPr="001C3F0D">
        <w:rPr>
          <w:rFonts w:ascii="Times New Roman" w:hAnsi="Times New Roman" w:cs="Times New Roman"/>
          <w:sz w:val="24"/>
          <w:szCs w:val="24"/>
        </w:rPr>
        <w:t xml:space="preserve">. The old panics resulted in </w:t>
      </w:r>
      <w:r w:rsidRPr="001C3F0D">
        <w:rPr>
          <w:rFonts w:ascii="Times New Roman" w:hAnsi="Times New Roman" w:cs="Times New Roman"/>
          <w:sz w:val="24"/>
          <w:szCs w:val="24"/>
        </w:rPr>
        <w:t xml:space="preserve">bringing about new laws, whereas new panics most likely result in the creation of fresh </w:t>
      </w:r>
      <w:r w:rsidR="00BE7418" w:rsidRPr="001C3F0D">
        <w:rPr>
          <w:rFonts w:ascii="Times New Roman" w:hAnsi="Times New Roman" w:cs="Times New Roman"/>
          <w:sz w:val="24"/>
          <w:szCs w:val="24"/>
        </w:rPr>
        <w:t>codes</w:t>
      </w:r>
      <w:r w:rsidR="00BE7418" w:rsidRPr="001C3F0D">
        <w:rPr>
          <w:rFonts w:ascii="Times New Roman" w:hAnsi="Times New Roman" w:cs="Times New Roman"/>
          <w:sz w:val="24"/>
          <w:szCs w:val="24"/>
        </w:rPr>
        <w:t xml:space="preserve"> </w:t>
      </w:r>
      <w:r w:rsidR="00BE7418">
        <w:rPr>
          <w:rFonts w:ascii="Times New Roman" w:hAnsi="Times New Roman" w:cs="Times New Roman"/>
          <w:sz w:val="24"/>
          <w:szCs w:val="24"/>
        </w:rPr>
        <w:t>a</w:t>
      </w:r>
      <w:r w:rsidR="00BE7418" w:rsidRPr="001C3F0D">
        <w:rPr>
          <w:rFonts w:ascii="Times New Roman" w:hAnsi="Times New Roman" w:cs="Times New Roman"/>
          <w:sz w:val="24"/>
          <w:szCs w:val="24"/>
        </w:rPr>
        <w:t>nd</w:t>
      </w:r>
      <w:r w:rsidR="00BE7418">
        <w:rPr>
          <w:rFonts w:ascii="Times New Roman" w:hAnsi="Times New Roman" w:cs="Times New Roman"/>
          <w:sz w:val="24"/>
          <w:szCs w:val="24"/>
        </w:rPr>
        <w:t xml:space="preserve"> regulations</w:t>
      </w:r>
      <w:r w:rsidRPr="001C3F0D">
        <w:rPr>
          <w:rFonts w:ascii="Times New Roman" w:hAnsi="Times New Roman" w:cs="Times New Roman"/>
          <w:sz w:val="24"/>
          <w:szCs w:val="24"/>
        </w:rPr>
        <w:t>. Different from the old moral panics, some of the new moral panics are about revealing denial, conspiracies and undue tolerances; thus, the closer</w:t>
      </w:r>
      <w:r w:rsidRPr="001C3F0D">
        <w:rPr>
          <w:rFonts w:ascii="Times New Roman" w:hAnsi="Times New Roman" w:cs="Times New Roman"/>
          <w:sz w:val="24"/>
          <w:szCs w:val="24"/>
        </w:rPr>
        <w:t xml:space="preserve"> examination can depict that they are both good panics and bad panics in the new panics.</w:t>
      </w:r>
    </w:p>
    <w:p w14:paraId="7B396F7F" w14:textId="468EC770" w:rsidR="00175320" w:rsidRPr="001C3F0D" w:rsidRDefault="0055760A" w:rsidP="00CF0904">
      <w:pPr>
        <w:spacing w:after="0" w:line="480" w:lineRule="auto"/>
        <w:ind w:firstLine="720"/>
        <w:rPr>
          <w:rFonts w:ascii="Times New Roman" w:hAnsi="Times New Roman" w:cs="Times New Roman"/>
          <w:sz w:val="24"/>
          <w:szCs w:val="24"/>
        </w:rPr>
      </w:pPr>
      <w:r w:rsidRPr="001C3F0D">
        <w:rPr>
          <w:rFonts w:ascii="Times New Roman" w:hAnsi="Times New Roman" w:cs="Times New Roman"/>
          <w:sz w:val="24"/>
          <w:szCs w:val="24"/>
        </w:rPr>
        <w:t xml:space="preserve">Consequently, Goode and Ben-Yehuda’s </w:t>
      </w:r>
      <w:r w:rsidR="00633A72">
        <w:rPr>
          <w:rFonts w:ascii="Times New Roman" w:hAnsi="Times New Roman" w:cs="Times New Roman"/>
          <w:sz w:val="24"/>
          <w:szCs w:val="24"/>
        </w:rPr>
        <w:t>portrayal</w:t>
      </w:r>
      <w:r w:rsidRPr="001C3F0D">
        <w:rPr>
          <w:rFonts w:ascii="Times New Roman" w:hAnsi="Times New Roman" w:cs="Times New Roman"/>
          <w:sz w:val="24"/>
          <w:szCs w:val="24"/>
        </w:rPr>
        <w:t xml:space="preserve"> of three </w:t>
      </w:r>
      <w:r w:rsidR="00633A72" w:rsidRPr="001C3F0D">
        <w:rPr>
          <w:rFonts w:ascii="Times New Roman" w:hAnsi="Times New Roman" w:cs="Times New Roman"/>
          <w:sz w:val="24"/>
          <w:szCs w:val="24"/>
        </w:rPr>
        <w:t>representations</w:t>
      </w:r>
      <w:r w:rsidRPr="001C3F0D">
        <w:rPr>
          <w:rFonts w:ascii="Times New Roman" w:hAnsi="Times New Roman" w:cs="Times New Roman"/>
          <w:sz w:val="24"/>
          <w:szCs w:val="24"/>
        </w:rPr>
        <w:t xml:space="preserve"> distinguished by the variables of </w:t>
      </w:r>
      <w:r w:rsidR="00633A72" w:rsidRPr="001C3F0D">
        <w:rPr>
          <w:rFonts w:ascii="Times New Roman" w:hAnsi="Times New Roman" w:cs="Times New Roman"/>
          <w:sz w:val="24"/>
          <w:szCs w:val="24"/>
        </w:rPr>
        <w:t>drive</w:t>
      </w:r>
      <w:r w:rsidRPr="001C3F0D">
        <w:rPr>
          <w:rFonts w:ascii="Times New Roman" w:hAnsi="Times New Roman" w:cs="Times New Roman"/>
          <w:sz w:val="24"/>
          <w:szCs w:val="24"/>
        </w:rPr>
        <w:t xml:space="preserve"> and </w:t>
      </w:r>
      <w:r w:rsidR="00633A72" w:rsidRPr="001C3F0D">
        <w:rPr>
          <w:rFonts w:ascii="Times New Roman" w:hAnsi="Times New Roman" w:cs="Times New Roman"/>
          <w:sz w:val="24"/>
          <w:szCs w:val="24"/>
        </w:rPr>
        <w:t>concern</w:t>
      </w:r>
      <w:r w:rsidRPr="001C3F0D">
        <w:rPr>
          <w:rFonts w:ascii="Times New Roman" w:hAnsi="Times New Roman" w:cs="Times New Roman"/>
          <w:sz w:val="24"/>
          <w:szCs w:val="24"/>
        </w:rPr>
        <w:t xml:space="preserve"> does not contribute to collect</w:t>
      </w:r>
      <w:r w:rsidRPr="001C3F0D">
        <w:rPr>
          <w:rFonts w:ascii="Times New Roman" w:hAnsi="Times New Roman" w:cs="Times New Roman"/>
          <w:sz w:val="24"/>
          <w:szCs w:val="24"/>
        </w:rPr>
        <w:t xml:space="preserve">ive attribution as they infer, but rather tends to support the need for </w:t>
      </w:r>
      <w:r w:rsidR="00633A72" w:rsidRPr="001C3F0D">
        <w:rPr>
          <w:rFonts w:ascii="Times New Roman" w:hAnsi="Times New Roman" w:cs="Times New Roman"/>
          <w:sz w:val="24"/>
          <w:szCs w:val="24"/>
        </w:rPr>
        <w:t>realistic</w:t>
      </w:r>
      <w:r w:rsidRPr="001C3F0D">
        <w:rPr>
          <w:rFonts w:ascii="Times New Roman" w:hAnsi="Times New Roman" w:cs="Times New Roman"/>
          <w:sz w:val="24"/>
          <w:szCs w:val="24"/>
        </w:rPr>
        <w:t xml:space="preserve"> valuations of material events.  This is because in the contemporary society it is understandable that some of the attributes will be attained through diverse means while othe</w:t>
      </w:r>
      <w:r w:rsidRPr="001C3F0D">
        <w:rPr>
          <w:rFonts w:ascii="Times New Roman" w:hAnsi="Times New Roman" w:cs="Times New Roman"/>
          <w:sz w:val="24"/>
          <w:szCs w:val="24"/>
        </w:rPr>
        <w:t>rs outcome will be based on who was driving the relevant campaign</w:t>
      </w:r>
      <w:r w:rsidR="00E17B89" w:rsidRPr="001C3F0D">
        <w:rPr>
          <w:rFonts w:ascii="Times New Roman" w:hAnsi="Times New Roman" w:cs="Times New Roman"/>
          <w:sz w:val="24"/>
          <w:szCs w:val="24"/>
        </w:rPr>
        <w:t xml:space="preserve"> (McRobbie et al. 1995)</w:t>
      </w:r>
      <w:r w:rsidRPr="001C3F0D">
        <w:rPr>
          <w:rFonts w:ascii="Times New Roman" w:hAnsi="Times New Roman" w:cs="Times New Roman"/>
          <w:sz w:val="24"/>
          <w:szCs w:val="24"/>
        </w:rPr>
        <w:t>.</w:t>
      </w:r>
    </w:p>
    <w:p w14:paraId="65775DA9" w14:textId="4113A9C5" w:rsidR="00175320" w:rsidRPr="001C3F0D" w:rsidRDefault="0055760A" w:rsidP="00CF0904">
      <w:pPr>
        <w:spacing w:after="0" w:line="480" w:lineRule="auto"/>
        <w:ind w:firstLine="720"/>
        <w:rPr>
          <w:rFonts w:ascii="Times New Roman" w:hAnsi="Times New Roman" w:cs="Times New Roman"/>
          <w:sz w:val="24"/>
          <w:szCs w:val="24"/>
        </w:rPr>
      </w:pPr>
      <w:r w:rsidRPr="001C3F0D">
        <w:rPr>
          <w:rFonts w:ascii="Times New Roman" w:hAnsi="Times New Roman" w:cs="Times New Roman"/>
          <w:sz w:val="24"/>
          <w:szCs w:val="24"/>
        </w:rPr>
        <w:t xml:space="preserve">Finally, it can be identified that the two distinct models have materialized, each intended to showcase the </w:t>
      </w:r>
      <w:r w:rsidR="00633A72" w:rsidRPr="001C3F0D">
        <w:rPr>
          <w:rFonts w:ascii="Times New Roman" w:hAnsi="Times New Roman" w:cs="Times New Roman"/>
          <w:sz w:val="24"/>
          <w:szCs w:val="24"/>
        </w:rPr>
        <w:t>distinctions</w:t>
      </w:r>
      <w:r w:rsidRPr="001C3F0D">
        <w:rPr>
          <w:rFonts w:ascii="Times New Roman" w:hAnsi="Times New Roman" w:cs="Times New Roman"/>
          <w:sz w:val="24"/>
          <w:szCs w:val="24"/>
        </w:rPr>
        <w:t xml:space="preserve"> of incidents in two dissimilar </w:t>
      </w:r>
      <w:r w:rsidR="00633A72" w:rsidRPr="001C3F0D">
        <w:rPr>
          <w:rFonts w:ascii="Times New Roman" w:hAnsi="Times New Roman" w:cs="Times New Roman"/>
          <w:sz w:val="24"/>
          <w:szCs w:val="24"/>
        </w:rPr>
        <w:t>perspectives</w:t>
      </w:r>
      <w:r w:rsidRPr="001C3F0D">
        <w:rPr>
          <w:rFonts w:ascii="Times New Roman" w:hAnsi="Times New Roman" w:cs="Times New Roman"/>
          <w:sz w:val="24"/>
          <w:szCs w:val="24"/>
        </w:rPr>
        <w:t>; the attri</w:t>
      </w:r>
      <w:r w:rsidRPr="001C3F0D">
        <w:rPr>
          <w:rFonts w:ascii="Times New Roman" w:hAnsi="Times New Roman" w:cs="Times New Roman"/>
          <w:sz w:val="24"/>
          <w:szCs w:val="24"/>
        </w:rPr>
        <w:t xml:space="preserve">butional model for an American </w:t>
      </w:r>
      <w:r w:rsidR="00633A72" w:rsidRPr="001C3F0D">
        <w:rPr>
          <w:rFonts w:ascii="Times New Roman" w:hAnsi="Times New Roman" w:cs="Times New Roman"/>
          <w:sz w:val="24"/>
          <w:szCs w:val="24"/>
        </w:rPr>
        <w:t>setting</w:t>
      </w:r>
      <w:r w:rsidRPr="001C3F0D">
        <w:rPr>
          <w:rFonts w:ascii="Times New Roman" w:hAnsi="Times New Roman" w:cs="Times New Roman"/>
          <w:sz w:val="24"/>
          <w:szCs w:val="24"/>
        </w:rPr>
        <w:t xml:space="preserve"> and the process</w:t>
      </w:r>
      <w:r w:rsidR="00E8347F" w:rsidRPr="001C3F0D">
        <w:rPr>
          <w:rFonts w:ascii="Times New Roman" w:hAnsi="Times New Roman" w:cs="Times New Roman"/>
          <w:sz w:val="24"/>
          <w:szCs w:val="24"/>
        </w:rPr>
        <w:t xml:space="preserve">ual model for a British </w:t>
      </w:r>
      <w:r w:rsidR="00633A72" w:rsidRPr="001C3F0D">
        <w:rPr>
          <w:rFonts w:ascii="Times New Roman" w:hAnsi="Times New Roman" w:cs="Times New Roman"/>
          <w:sz w:val="24"/>
          <w:szCs w:val="24"/>
        </w:rPr>
        <w:t>framework</w:t>
      </w:r>
      <w:r w:rsidRPr="001C3F0D">
        <w:rPr>
          <w:rFonts w:ascii="Times New Roman" w:hAnsi="Times New Roman" w:cs="Times New Roman"/>
          <w:sz w:val="24"/>
          <w:szCs w:val="24"/>
        </w:rPr>
        <w:t>. However, to understand the moral panic concept in contemporary society there is a need to employ an inductive approach separate from the two models interactionist approa</w:t>
      </w:r>
      <w:r w:rsidRPr="001C3F0D">
        <w:rPr>
          <w:rFonts w:ascii="Times New Roman" w:hAnsi="Times New Roman" w:cs="Times New Roman"/>
          <w:sz w:val="24"/>
          <w:szCs w:val="24"/>
        </w:rPr>
        <w:t xml:space="preserve">ch. Increasingly, the two models and their concept of moral panic is outdated to be employed to represent social reactions in the radically </w:t>
      </w:r>
      <w:r w:rsidRPr="001C3F0D">
        <w:rPr>
          <w:rFonts w:ascii="Times New Roman" w:hAnsi="Times New Roman" w:cs="Times New Roman"/>
          <w:sz w:val="24"/>
          <w:szCs w:val="24"/>
        </w:rPr>
        <w:t>changing world. Thus, the analysis of moral panic should always be based on analyzing material reaction positione</w:t>
      </w:r>
      <w:r w:rsidRPr="001C3F0D">
        <w:rPr>
          <w:rFonts w:ascii="Times New Roman" w:hAnsi="Times New Roman" w:cs="Times New Roman"/>
          <w:sz w:val="24"/>
          <w:szCs w:val="24"/>
        </w:rPr>
        <w:t>d within its specific historical and social context.</w:t>
      </w:r>
    </w:p>
    <w:p w14:paraId="305D865E" w14:textId="77777777" w:rsidR="00175320" w:rsidRDefault="00175320" w:rsidP="00CF0904">
      <w:pPr>
        <w:spacing w:after="0" w:line="480" w:lineRule="auto"/>
        <w:ind w:firstLine="720"/>
        <w:rPr>
          <w:rFonts w:ascii="Times New Roman" w:hAnsi="Times New Roman" w:cs="Times New Roman"/>
          <w:sz w:val="24"/>
          <w:szCs w:val="24"/>
        </w:rPr>
      </w:pPr>
    </w:p>
    <w:p w14:paraId="678C4F78" w14:textId="77777777" w:rsidR="00210870" w:rsidRDefault="00210870" w:rsidP="00CF0904">
      <w:pPr>
        <w:spacing w:after="0" w:line="480" w:lineRule="auto"/>
        <w:ind w:firstLine="720"/>
        <w:rPr>
          <w:rFonts w:ascii="Times New Roman" w:hAnsi="Times New Roman" w:cs="Times New Roman"/>
          <w:sz w:val="24"/>
          <w:szCs w:val="24"/>
        </w:rPr>
      </w:pPr>
    </w:p>
    <w:p w14:paraId="0CD1983F" w14:textId="77777777" w:rsidR="00210870" w:rsidRDefault="00210870" w:rsidP="00CF0904">
      <w:pPr>
        <w:spacing w:after="0" w:line="480" w:lineRule="auto"/>
        <w:ind w:firstLine="720"/>
        <w:rPr>
          <w:rFonts w:ascii="Times New Roman" w:hAnsi="Times New Roman" w:cs="Times New Roman"/>
          <w:sz w:val="24"/>
          <w:szCs w:val="24"/>
        </w:rPr>
      </w:pPr>
    </w:p>
    <w:p w14:paraId="7E2D253B" w14:textId="77777777" w:rsidR="00210870" w:rsidRPr="001C3F0D" w:rsidRDefault="00210870" w:rsidP="00CF0904">
      <w:pPr>
        <w:spacing w:after="0" w:line="480" w:lineRule="auto"/>
        <w:rPr>
          <w:rFonts w:ascii="Times New Roman" w:hAnsi="Times New Roman" w:cs="Times New Roman"/>
          <w:sz w:val="24"/>
          <w:szCs w:val="24"/>
        </w:rPr>
      </w:pPr>
      <w:bookmarkStart w:id="0" w:name="_GoBack"/>
      <w:bookmarkEnd w:id="0"/>
    </w:p>
    <w:p w14:paraId="0EF89693" w14:textId="01636778" w:rsidR="00C926FB" w:rsidRDefault="00210870" w:rsidP="00CF0904">
      <w:pPr>
        <w:spacing w:after="0" w:line="480" w:lineRule="auto"/>
        <w:ind w:firstLine="720"/>
        <w:jc w:val="center"/>
        <w:rPr>
          <w:rFonts w:ascii="Times New Roman" w:hAnsi="Times New Roman" w:cs="Times New Roman"/>
          <w:sz w:val="24"/>
          <w:szCs w:val="24"/>
        </w:rPr>
      </w:pPr>
      <w:r>
        <w:rPr>
          <w:rFonts w:ascii="Times New Roman" w:hAnsi="Times New Roman" w:cs="Times New Roman"/>
          <w:sz w:val="24"/>
          <w:szCs w:val="24"/>
        </w:rPr>
        <w:lastRenderedPageBreak/>
        <w:t>References</w:t>
      </w:r>
    </w:p>
    <w:p w14:paraId="4C82EAEA" w14:textId="77777777" w:rsidR="00210870" w:rsidRPr="00DD6CDE" w:rsidRDefault="00210870" w:rsidP="00CF0904">
      <w:pPr>
        <w:spacing w:after="0" w:line="480" w:lineRule="auto"/>
        <w:rPr>
          <w:rFonts w:ascii="Times New Roman" w:hAnsi="Times New Roman" w:cs="Times New Roman"/>
          <w:sz w:val="24"/>
          <w:szCs w:val="24"/>
        </w:rPr>
      </w:pPr>
      <w:r w:rsidRPr="00DD6CDE">
        <w:rPr>
          <w:rFonts w:ascii="Times New Roman" w:hAnsi="Times New Roman" w:cs="Times New Roman"/>
          <w:sz w:val="24"/>
          <w:szCs w:val="24"/>
        </w:rPr>
        <w:t>Cohen, Stan 2002. Folk Devils and Moral Panics (3rd edn). London, UK: Routledge</w:t>
      </w:r>
    </w:p>
    <w:p w14:paraId="557AF41D" w14:textId="77777777" w:rsidR="00210870" w:rsidRPr="00DD6CDE" w:rsidRDefault="00210870" w:rsidP="00CF0904">
      <w:pPr>
        <w:spacing w:after="0" w:line="480" w:lineRule="auto"/>
        <w:rPr>
          <w:rFonts w:ascii="Times New Roman" w:hAnsi="Times New Roman" w:cs="Times New Roman"/>
          <w:sz w:val="24"/>
          <w:szCs w:val="24"/>
        </w:rPr>
      </w:pPr>
      <w:r w:rsidRPr="00DD6CDE">
        <w:rPr>
          <w:rFonts w:ascii="Times New Roman" w:hAnsi="Times New Roman" w:cs="Times New Roman"/>
          <w:sz w:val="24"/>
          <w:szCs w:val="24"/>
        </w:rPr>
        <w:t>Critcher, Chas 2003. Moral Panics and the Media. Milton Keynes, UK: Open University Press.</w:t>
      </w:r>
    </w:p>
    <w:p w14:paraId="68F3E5F5" w14:textId="77777777" w:rsidR="00210870" w:rsidRPr="00DD6CDE" w:rsidRDefault="00210870" w:rsidP="00CF0904">
      <w:pPr>
        <w:spacing w:after="0" w:line="480" w:lineRule="auto"/>
        <w:ind w:left="720" w:hanging="720"/>
        <w:rPr>
          <w:rFonts w:ascii="Times New Roman" w:hAnsi="Times New Roman" w:cs="Times New Roman"/>
          <w:color w:val="222222"/>
          <w:sz w:val="24"/>
          <w:szCs w:val="24"/>
          <w:shd w:val="clear" w:color="auto" w:fill="FFFFFF"/>
        </w:rPr>
      </w:pPr>
      <w:r w:rsidRPr="00DD6CDE">
        <w:rPr>
          <w:rFonts w:ascii="Times New Roman" w:hAnsi="Times New Roman" w:cs="Times New Roman"/>
          <w:color w:val="222222"/>
          <w:sz w:val="24"/>
          <w:szCs w:val="24"/>
          <w:shd w:val="clear" w:color="auto" w:fill="FFFFFF"/>
        </w:rPr>
        <w:t>Goode, E. and Ben-Yehuda, N., 2010. </w:t>
      </w:r>
      <w:r w:rsidRPr="00DD6CDE">
        <w:rPr>
          <w:rFonts w:ascii="Times New Roman" w:hAnsi="Times New Roman" w:cs="Times New Roman"/>
          <w:i/>
          <w:iCs/>
          <w:color w:val="222222"/>
          <w:sz w:val="24"/>
          <w:szCs w:val="24"/>
          <w:shd w:val="clear" w:color="auto" w:fill="FFFFFF"/>
        </w:rPr>
        <w:t>Moral panics: The social construction of deviance</w:t>
      </w:r>
      <w:r w:rsidRPr="00DD6CDE">
        <w:rPr>
          <w:rFonts w:ascii="Times New Roman" w:hAnsi="Times New Roman" w:cs="Times New Roman"/>
          <w:color w:val="222222"/>
          <w:sz w:val="24"/>
          <w:szCs w:val="24"/>
          <w:shd w:val="clear" w:color="auto" w:fill="FFFFFF"/>
        </w:rPr>
        <w:t>. John Wiley &amp; Sons.</w:t>
      </w:r>
    </w:p>
    <w:p w14:paraId="6FC9D7A5" w14:textId="77777777" w:rsidR="00210870" w:rsidRPr="00DD6CDE" w:rsidRDefault="00210870" w:rsidP="00CF0904">
      <w:pPr>
        <w:spacing w:after="0" w:line="480" w:lineRule="auto"/>
        <w:ind w:left="720" w:hanging="720"/>
        <w:rPr>
          <w:rFonts w:ascii="Times New Roman" w:hAnsi="Times New Roman" w:cs="Times New Roman"/>
          <w:sz w:val="24"/>
          <w:szCs w:val="24"/>
        </w:rPr>
      </w:pPr>
      <w:r w:rsidRPr="00DD6CDE">
        <w:rPr>
          <w:rFonts w:ascii="Times New Roman" w:hAnsi="Times New Roman" w:cs="Times New Roman"/>
          <w:sz w:val="24"/>
          <w:szCs w:val="24"/>
        </w:rPr>
        <w:t>Hall, Stuart, Chas Critcher, Tony Jefferson, John Clarke and Bryan Roberts 1978. Policing the Crisis: Mugging, the State and Law and Order. London, UK: Macmillan.</w:t>
      </w:r>
    </w:p>
    <w:p w14:paraId="2D62C782" w14:textId="77777777" w:rsidR="00210870" w:rsidRPr="00DD6CDE" w:rsidRDefault="00210870" w:rsidP="00CF0904">
      <w:pPr>
        <w:spacing w:after="0" w:line="480" w:lineRule="auto"/>
        <w:ind w:left="720" w:hanging="720"/>
        <w:rPr>
          <w:rFonts w:ascii="Times New Roman" w:hAnsi="Times New Roman" w:cs="Times New Roman"/>
          <w:sz w:val="24"/>
          <w:szCs w:val="24"/>
        </w:rPr>
      </w:pPr>
      <w:r w:rsidRPr="00DD6CDE">
        <w:rPr>
          <w:rFonts w:ascii="Times New Roman" w:hAnsi="Times New Roman" w:cs="Times New Roman"/>
          <w:sz w:val="24"/>
          <w:szCs w:val="24"/>
        </w:rPr>
        <w:t>Hier, Sean P. 2003. ‘Risk and Panic in Late Modernity: Implications of the Converging Sites of Social Anxiety.’ British Journal of Sociology 54: 3–20.</w:t>
      </w:r>
    </w:p>
    <w:p w14:paraId="418C95BA" w14:textId="77777777" w:rsidR="00210870" w:rsidRPr="00DD6CDE" w:rsidRDefault="00210870" w:rsidP="00CF0904">
      <w:pPr>
        <w:spacing w:after="0" w:line="480" w:lineRule="auto"/>
        <w:ind w:left="720" w:hanging="720"/>
        <w:rPr>
          <w:rFonts w:ascii="Times New Roman" w:hAnsi="Times New Roman" w:cs="Times New Roman"/>
          <w:sz w:val="24"/>
          <w:szCs w:val="24"/>
        </w:rPr>
      </w:pPr>
      <w:r w:rsidRPr="00DD6CDE">
        <w:rPr>
          <w:rFonts w:ascii="Times New Roman" w:hAnsi="Times New Roman" w:cs="Times New Roman"/>
          <w:sz w:val="24"/>
          <w:szCs w:val="24"/>
        </w:rPr>
        <w:t>Jewkes, Yvonne 2004. Media and Crime. Thousand Oaks, CA: Sage.</w:t>
      </w:r>
    </w:p>
    <w:p w14:paraId="4958CFB2" w14:textId="77777777" w:rsidR="00210870" w:rsidRPr="00DD6CDE" w:rsidRDefault="00210870" w:rsidP="00CF0904">
      <w:pPr>
        <w:spacing w:after="0" w:line="480" w:lineRule="auto"/>
        <w:ind w:left="720" w:hanging="720"/>
        <w:rPr>
          <w:rFonts w:ascii="Times New Roman" w:hAnsi="Times New Roman" w:cs="Times New Roman"/>
          <w:sz w:val="24"/>
          <w:szCs w:val="24"/>
        </w:rPr>
      </w:pPr>
      <w:r w:rsidRPr="00DD6CDE">
        <w:rPr>
          <w:rFonts w:ascii="Times New Roman" w:hAnsi="Times New Roman" w:cs="Times New Roman"/>
          <w:sz w:val="24"/>
          <w:szCs w:val="24"/>
        </w:rPr>
        <w:t>McRobbie, Angela and Sarah L. Thornton 1995. ‘Re-Thinking “Moral Panic” for MultiMediated Social Worlds.’ British Journal of Sociology 46: 559–74.</w:t>
      </w:r>
    </w:p>
    <w:p w14:paraId="6F24B24F" w14:textId="77777777" w:rsidR="00210870" w:rsidRPr="00DD6CDE" w:rsidRDefault="00210870" w:rsidP="00CF0904">
      <w:pPr>
        <w:spacing w:after="0" w:line="480" w:lineRule="auto"/>
        <w:ind w:left="720" w:hanging="720"/>
        <w:rPr>
          <w:rFonts w:ascii="Times New Roman" w:hAnsi="Times New Roman" w:cs="Times New Roman"/>
          <w:sz w:val="24"/>
          <w:szCs w:val="24"/>
        </w:rPr>
      </w:pPr>
      <w:r w:rsidRPr="00DD6CDE">
        <w:rPr>
          <w:rFonts w:ascii="Times New Roman" w:hAnsi="Times New Roman" w:cs="Times New Roman"/>
          <w:sz w:val="24"/>
          <w:szCs w:val="24"/>
        </w:rPr>
        <w:t>Spector, Michael and John L. Kitsuse 1977. Constructing Social Problems. Menlo Park, CA: Cummings.</w:t>
      </w:r>
    </w:p>
    <w:p w14:paraId="6DD967F3" w14:textId="77777777" w:rsidR="00210870" w:rsidRPr="00DD6CDE" w:rsidRDefault="00210870" w:rsidP="00CF0904">
      <w:pPr>
        <w:spacing w:after="0" w:line="480" w:lineRule="auto"/>
        <w:ind w:left="720" w:hanging="720"/>
        <w:rPr>
          <w:rFonts w:ascii="Times New Roman" w:hAnsi="Times New Roman" w:cs="Times New Roman"/>
          <w:color w:val="222222"/>
          <w:sz w:val="24"/>
          <w:szCs w:val="24"/>
          <w:shd w:val="clear" w:color="auto" w:fill="FFFFFF"/>
        </w:rPr>
      </w:pPr>
      <w:r w:rsidRPr="00DD6CDE">
        <w:rPr>
          <w:rFonts w:ascii="Times New Roman" w:hAnsi="Times New Roman" w:cs="Times New Roman"/>
          <w:color w:val="222222"/>
          <w:sz w:val="24"/>
          <w:szCs w:val="24"/>
          <w:shd w:val="clear" w:color="auto" w:fill="FFFFFF"/>
        </w:rPr>
        <w:t>Thompson, K., 2005. </w:t>
      </w:r>
      <w:r w:rsidRPr="00DD6CDE">
        <w:rPr>
          <w:rFonts w:ascii="Times New Roman" w:hAnsi="Times New Roman" w:cs="Times New Roman"/>
          <w:i/>
          <w:iCs/>
          <w:color w:val="222222"/>
          <w:sz w:val="24"/>
          <w:szCs w:val="24"/>
          <w:shd w:val="clear" w:color="auto" w:fill="FFFFFF"/>
        </w:rPr>
        <w:t>Moral panics</w:t>
      </w:r>
      <w:r w:rsidRPr="00DD6CDE">
        <w:rPr>
          <w:rFonts w:ascii="Times New Roman" w:hAnsi="Times New Roman" w:cs="Times New Roman"/>
          <w:color w:val="222222"/>
          <w:sz w:val="24"/>
          <w:szCs w:val="24"/>
          <w:shd w:val="clear" w:color="auto" w:fill="FFFFFF"/>
        </w:rPr>
        <w:t>. Routledge.</w:t>
      </w:r>
    </w:p>
    <w:p w14:paraId="4875BACE" w14:textId="77777777" w:rsidR="00210870" w:rsidRPr="00DD6CDE" w:rsidRDefault="00210870" w:rsidP="00CF0904">
      <w:pPr>
        <w:spacing w:after="0" w:line="480" w:lineRule="auto"/>
        <w:ind w:left="720" w:hanging="720"/>
        <w:rPr>
          <w:rFonts w:ascii="Times New Roman" w:hAnsi="Times New Roman" w:cs="Times New Roman"/>
          <w:sz w:val="24"/>
          <w:szCs w:val="24"/>
        </w:rPr>
      </w:pPr>
      <w:r w:rsidRPr="00DD6CDE">
        <w:rPr>
          <w:rFonts w:ascii="Times New Roman" w:hAnsi="Times New Roman" w:cs="Times New Roman"/>
          <w:color w:val="222222"/>
          <w:sz w:val="24"/>
          <w:szCs w:val="24"/>
          <w:shd w:val="clear" w:color="auto" w:fill="FFFFFF"/>
        </w:rPr>
        <w:t>Ungar, S., 2001. Moral panic versus the risk society: The implications of the changing sites of social anxiety. </w:t>
      </w:r>
      <w:r w:rsidRPr="00DD6CDE">
        <w:rPr>
          <w:rFonts w:ascii="Times New Roman" w:hAnsi="Times New Roman" w:cs="Times New Roman"/>
          <w:i/>
          <w:iCs/>
          <w:color w:val="222222"/>
          <w:sz w:val="24"/>
          <w:szCs w:val="24"/>
          <w:shd w:val="clear" w:color="auto" w:fill="FFFFFF"/>
        </w:rPr>
        <w:t>The British Journal of Sociology</w:t>
      </w:r>
      <w:r w:rsidRPr="00DD6CDE">
        <w:rPr>
          <w:rFonts w:ascii="Times New Roman" w:hAnsi="Times New Roman" w:cs="Times New Roman"/>
          <w:color w:val="222222"/>
          <w:sz w:val="24"/>
          <w:szCs w:val="24"/>
          <w:shd w:val="clear" w:color="auto" w:fill="FFFFFF"/>
        </w:rPr>
        <w:t>, </w:t>
      </w:r>
      <w:r w:rsidRPr="00DD6CDE">
        <w:rPr>
          <w:rFonts w:ascii="Times New Roman" w:hAnsi="Times New Roman" w:cs="Times New Roman"/>
          <w:i/>
          <w:iCs/>
          <w:color w:val="222222"/>
          <w:sz w:val="24"/>
          <w:szCs w:val="24"/>
          <w:shd w:val="clear" w:color="auto" w:fill="FFFFFF"/>
        </w:rPr>
        <w:t>52</w:t>
      </w:r>
      <w:r w:rsidRPr="00DD6CDE">
        <w:rPr>
          <w:rFonts w:ascii="Times New Roman" w:hAnsi="Times New Roman" w:cs="Times New Roman"/>
          <w:color w:val="222222"/>
          <w:sz w:val="24"/>
          <w:szCs w:val="24"/>
          <w:shd w:val="clear" w:color="auto" w:fill="FFFFFF"/>
        </w:rPr>
        <w:t>(2), pp.271-291.</w:t>
      </w:r>
    </w:p>
    <w:p w14:paraId="5D850949" w14:textId="77777777" w:rsidR="00210870" w:rsidRPr="001C3F0D" w:rsidRDefault="00210870" w:rsidP="00CF0904">
      <w:pPr>
        <w:spacing w:after="0" w:line="480" w:lineRule="auto"/>
        <w:ind w:firstLine="720"/>
        <w:rPr>
          <w:rFonts w:ascii="Times New Roman" w:hAnsi="Times New Roman" w:cs="Times New Roman"/>
          <w:sz w:val="24"/>
          <w:szCs w:val="24"/>
        </w:rPr>
      </w:pPr>
    </w:p>
    <w:sectPr w:rsidR="00210870" w:rsidRPr="001C3F0D">
      <w:headerReference w:type="default" r:id="rId6"/>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41BED798" w14:textId="77777777" w:rsidR="0055760A" w:rsidRDefault="0055760A">
      <w:pPr>
        <w:spacing w:after="0" w:line="240" w:lineRule="auto"/>
      </w:pPr>
      <w:r>
        <w:separator/>
      </w:r>
    </w:p>
  </w:endnote>
  <w:endnote w:type="continuationSeparator" w:id="0">
    <w:p w14:paraId="2CF702F1" w14:textId="77777777" w:rsidR="0055760A" w:rsidRDefault="0055760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41F55539" w14:textId="77777777" w:rsidR="0055760A" w:rsidRDefault="0055760A">
      <w:pPr>
        <w:spacing w:after="0" w:line="240" w:lineRule="auto"/>
      </w:pPr>
      <w:r>
        <w:separator/>
      </w:r>
    </w:p>
  </w:footnote>
  <w:footnote w:type="continuationSeparator" w:id="0">
    <w:p w14:paraId="74EBC8D6" w14:textId="77777777" w:rsidR="0055760A" w:rsidRDefault="0055760A">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7071A1D9" w14:textId="77777777" w:rsidR="0022390A" w:rsidRDefault="0055760A">
    <w:pPr>
      <w:pStyle w:val="Header"/>
      <w:jc w:val="right"/>
    </w:pPr>
    <w:r>
      <w:t xml:space="preserve">Moral Panics </w:t>
    </w:r>
    <w:sdt>
      <w:sdtPr>
        <w:id w:val="-1757893885"/>
        <w:docPartObj>
          <w:docPartGallery w:val="Page Numbers (Top of Page)"/>
          <w:docPartUnique/>
        </w:docPartObj>
      </w:sdtPr>
      <w:sdtEndPr>
        <w:rPr>
          <w:noProof/>
        </w:rPr>
      </w:sdtEndPr>
      <w:sdtContent>
        <w:r>
          <w:fldChar w:fldCharType="begin"/>
        </w:r>
        <w:r>
          <w:instrText xml:space="preserve"> PAGE   \* MERGEFORMAT </w:instrText>
        </w:r>
        <w:r>
          <w:fldChar w:fldCharType="separate"/>
        </w:r>
        <w:r w:rsidR="000A1248">
          <w:rPr>
            <w:noProof/>
          </w:rPr>
          <w:t>8</w:t>
        </w:r>
        <w:r>
          <w:rPr>
            <w:noProof/>
          </w:rPr>
          <w:fldChar w:fldCharType="end"/>
        </w:r>
      </w:sdtContent>
    </w:sdt>
  </w:p>
  <w:p w14:paraId="525B03D5" w14:textId="77777777" w:rsidR="0022390A" w:rsidRDefault="0022390A">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6233E"/>
    <w:rsid w:val="00053BAE"/>
    <w:rsid w:val="00081DE6"/>
    <w:rsid w:val="000A1248"/>
    <w:rsid w:val="000E55B5"/>
    <w:rsid w:val="00160C8B"/>
    <w:rsid w:val="00175320"/>
    <w:rsid w:val="00183C98"/>
    <w:rsid w:val="001C3F0D"/>
    <w:rsid w:val="001C5836"/>
    <w:rsid w:val="002037DF"/>
    <w:rsid w:val="00210870"/>
    <w:rsid w:val="0022390A"/>
    <w:rsid w:val="0026233E"/>
    <w:rsid w:val="002A6D7B"/>
    <w:rsid w:val="00302D0C"/>
    <w:rsid w:val="00310E34"/>
    <w:rsid w:val="0039470F"/>
    <w:rsid w:val="0040374C"/>
    <w:rsid w:val="00415BB3"/>
    <w:rsid w:val="00526BFE"/>
    <w:rsid w:val="0055760A"/>
    <w:rsid w:val="005C2201"/>
    <w:rsid w:val="005D007F"/>
    <w:rsid w:val="005D273F"/>
    <w:rsid w:val="005E4E46"/>
    <w:rsid w:val="00603C54"/>
    <w:rsid w:val="00613328"/>
    <w:rsid w:val="00633A72"/>
    <w:rsid w:val="00684F10"/>
    <w:rsid w:val="006D7785"/>
    <w:rsid w:val="00723FEE"/>
    <w:rsid w:val="007346E1"/>
    <w:rsid w:val="0076264F"/>
    <w:rsid w:val="00767C31"/>
    <w:rsid w:val="00796D6A"/>
    <w:rsid w:val="008C0606"/>
    <w:rsid w:val="008E5D13"/>
    <w:rsid w:val="008F03ED"/>
    <w:rsid w:val="0093306D"/>
    <w:rsid w:val="009D3B20"/>
    <w:rsid w:val="009E49FC"/>
    <w:rsid w:val="009F1F01"/>
    <w:rsid w:val="00AC3DED"/>
    <w:rsid w:val="00AE381D"/>
    <w:rsid w:val="00B0162B"/>
    <w:rsid w:val="00B576AD"/>
    <w:rsid w:val="00B80DAB"/>
    <w:rsid w:val="00B84C5E"/>
    <w:rsid w:val="00BB4377"/>
    <w:rsid w:val="00BE7418"/>
    <w:rsid w:val="00C70E8C"/>
    <w:rsid w:val="00C926FB"/>
    <w:rsid w:val="00CF0904"/>
    <w:rsid w:val="00DC19A4"/>
    <w:rsid w:val="00DD18E8"/>
    <w:rsid w:val="00E17B89"/>
    <w:rsid w:val="00E21995"/>
    <w:rsid w:val="00E47F20"/>
    <w:rsid w:val="00E77FA5"/>
    <w:rsid w:val="00E8347F"/>
    <w:rsid w:val="00F323A1"/>
    <w:rsid w:val="00FE118F"/>
    <w:rsid w:val="00FF7C4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41BC18B6-EE3B-4C3E-9819-E8DB24B49AB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22390A"/>
    <w:pPr>
      <w:tabs>
        <w:tab w:val="center" w:pos="4680"/>
        <w:tab w:val="right" w:pos="9360"/>
      </w:tabs>
      <w:spacing w:after="0" w:line="240" w:lineRule="auto"/>
    </w:pPr>
  </w:style>
  <w:style w:type="character" w:customStyle="1" w:styleId="HeaderChar">
    <w:name w:val="Header Char"/>
    <w:basedOn w:val="DefaultParagraphFont"/>
    <w:link w:val="Header"/>
    <w:uiPriority w:val="99"/>
    <w:rsid w:val="0022390A"/>
  </w:style>
  <w:style w:type="paragraph" w:styleId="Footer">
    <w:name w:val="footer"/>
    <w:basedOn w:val="Normal"/>
    <w:link w:val="FooterChar"/>
    <w:uiPriority w:val="99"/>
    <w:unhideWhenUsed/>
    <w:rsid w:val="0022390A"/>
    <w:pPr>
      <w:tabs>
        <w:tab w:val="center" w:pos="4680"/>
        <w:tab w:val="right" w:pos="9360"/>
      </w:tabs>
      <w:spacing w:after="0" w:line="240" w:lineRule="auto"/>
    </w:pPr>
  </w:style>
  <w:style w:type="character" w:customStyle="1" w:styleId="FooterChar">
    <w:name w:val="Footer Char"/>
    <w:basedOn w:val="DefaultParagraphFont"/>
    <w:link w:val="Footer"/>
    <w:uiPriority w:val="99"/>
    <w:rsid w:val="0022390A"/>
  </w:style>
  <w:style w:type="character" w:styleId="CommentReference">
    <w:name w:val="annotation reference"/>
    <w:basedOn w:val="DefaultParagraphFont"/>
    <w:uiPriority w:val="99"/>
    <w:rsid w:val="000F3DF7"/>
    <w:rPr>
      <w:sz w:val="16"/>
      <w:szCs w:val="16"/>
    </w:rPr>
  </w:style>
  <w:style w:type="paragraph" w:styleId="CommentText">
    <w:name w:val="annotation text"/>
    <w:basedOn w:val="Normal"/>
    <w:link w:val="CommentTextChar"/>
    <w:uiPriority w:val="99"/>
    <w:semiHidden/>
    <w:unhideWhenUsed/>
    <w:pPr>
      <w:spacing w:line="240" w:lineRule="auto"/>
    </w:pPr>
    <w:rPr>
      <w:sz w:val="20"/>
      <w:szCs w:val="20"/>
    </w:rPr>
  </w:style>
  <w:style w:type="character" w:customStyle="1" w:styleId="CommentTextChar">
    <w:name w:val="Comment Text Char"/>
    <w:basedOn w:val="DefaultParagraphFont"/>
    <w:link w:val="CommentText"/>
    <w:uiPriority w:val="99"/>
    <w:semiHidden/>
    <w:rPr>
      <w:sz w:val="20"/>
      <w:szCs w:val="20"/>
    </w:rPr>
  </w:style>
  <w:style w:type="paragraph" w:styleId="BalloonText">
    <w:name w:val="Balloon Text"/>
    <w:basedOn w:val="Normal"/>
    <w:link w:val="BalloonTextChar"/>
    <w:uiPriority w:val="99"/>
    <w:semiHidden/>
    <w:unhideWhenUsed/>
    <w:rsid w:val="00633A72"/>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633A72"/>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8</Pages>
  <Words>1867</Words>
  <Characters>10644</Characters>
  <Application>Microsoft Office Word</Application>
  <DocSecurity>0</DocSecurity>
  <Lines>88</Lines>
  <Paragraphs>24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12487</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musa</dc:creator>
  <cp:lastModifiedBy>musa</cp:lastModifiedBy>
  <cp:revision>2</cp:revision>
  <dcterms:created xsi:type="dcterms:W3CDTF">2018-10-19T04:31:00Z</dcterms:created>
  <dcterms:modified xsi:type="dcterms:W3CDTF">2018-10-19T04:31:00Z</dcterms:modified>
</cp:coreProperties>
</file>